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45" w:rsidRDefault="00A02745" w:rsidP="00A02745">
      <w:pPr>
        <w:tabs>
          <w:tab w:val="left" w:pos="4815"/>
          <w:tab w:val="center" w:pos="75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A02745" w:rsidRDefault="00A02745" w:rsidP="00A02745">
      <w:pPr>
        <w:tabs>
          <w:tab w:val="left" w:pos="4815"/>
          <w:tab w:val="center" w:pos="75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A02745" w:rsidRDefault="00A02745" w:rsidP="00A02745">
      <w:pPr>
        <w:tabs>
          <w:tab w:val="left" w:pos="4815"/>
          <w:tab w:val="center" w:pos="7505"/>
        </w:tabs>
        <w:rPr>
          <w:sz w:val="20"/>
          <w:szCs w:val="20"/>
        </w:rPr>
      </w:pPr>
    </w:p>
    <w:p w:rsidR="00A02745" w:rsidRDefault="00A02745" w:rsidP="00A02745">
      <w:pPr>
        <w:tabs>
          <w:tab w:val="left" w:pos="4815"/>
          <w:tab w:val="center" w:pos="7505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Сведения                                                        </w:t>
      </w:r>
    </w:p>
    <w:p w:rsidR="00A02745" w:rsidRDefault="00A02745" w:rsidP="00A027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 w:rsidR="00A02745" w:rsidRDefault="00A02745" w:rsidP="00A027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муниципальной службы в администрации Ростошинского сельского поселения  Эртильского муниципального района  Воронежской области</w:t>
      </w:r>
    </w:p>
    <w:p w:rsidR="00A02745" w:rsidRDefault="00A02745" w:rsidP="00A027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его супруги (супруга) и несовершеннолетних детей</w:t>
      </w:r>
    </w:p>
    <w:p w:rsidR="00A02745" w:rsidRDefault="00A02745" w:rsidP="00A027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период с 1 января 2022 года по 31 декабря 2022  года </w:t>
      </w:r>
    </w:p>
    <w:p w:rsidR="00A02745" w:rsidRDefault="00A02745" w:rsidP="00A02745">
      <w:pPr>
        <w:jc w:val="center"/>
        <w:rPr>
          <w:b/>
          <w:sz w:val="20"/>
          <w:szCs w:val="20"/>
        </w:rPr>
      </w:pPr>
    </w:p>
    <w:tbl>
      <w:tblPr>
        <w:tblW w:w="143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4"/>
        <w:gridCol w:w="6"/>
        <w:gridCol w:w="2165"/>
        <w:gridCol w:w="1993"/>
        <w:gridCol w:w="2441"/>
        <w:gridCol w:w="1376"/>
        <w:gridCol w:w="1577"/>
        <w:gridCol w:w="2218"/>
      </w:tblGrid>
      <w:tr w:rsidR="00A02745" w:rsidTr="00A02745">
        <w:trPr>
          <w:trHeight w:val="87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годового дохода за 2021 г.</w:t>
            </w: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 w:rsidR="00A02745" w:rsidTr="00A02745">
        <w:trPr>
          <w:trHeight w:val="87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45" w:rsidRDefault="00A02745">
            <w:pPr>
              <w:rPr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45" w:rsidRDefault="00A02745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45" w:rsidRDefault="00A02745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45" w:rsidRDefault="00A02745">
            <w:pPr>
              <w:rPr>
                <w:sz w:val="20"/>
                <w:szCs w:val="20"/>
              </w:rPr>
            </w:pPr>
          </w:p>
        </w:tc>
      </w:tr>
      <w:tr w:rsidR="00A02745" w:rsidTr="00A02745">
        <w:trPr>
          <w:trHeight w:val="8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02745" w:rsidTr="00A02745">
        <w:trPr>
          <w:trHeight w:val="8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Пронина Н.В.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A02745" w:rsidRDefault="00A02745" w:rsidP="00A02745">
            <w:pPr>
              <w:shd w:val="clear" w:color="auto" w:fill="FFFFFF"/>
              <w:spacing w:line="276" w:lineRule="auto"/>
              <w:ind w:lef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651075,05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земельный участок 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  (собственность)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 доля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 участка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(собственность)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1/266 доли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(собственность)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1/210 доли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(собственность)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1/516 доля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 участка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(собственность)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1/516 доля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 участка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5000кв.м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 кв.м.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1070000,0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2421000,0 кв.м.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189000,0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33004000,0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33004000,0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rFonts w:eastAsiaTheme="minorHAnsi"/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210</w:t>
            </w:r>
            <w:r w:rsidRPr="00A027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3 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 г.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ИЖ-П-4</w:t>
            </w:r>
            <w:proofErr w:type="spellEnd"/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 г.</w:t>
            </w:r>
          </w:p>
        </w:tc>
      </w:tr>
      <w:tr w:rsidR="00A02745" w:rsidTr="00A02745">
        <w:trPr>
          <w:trHeight w:val="60"/>
        </w:trPr>
        <w:tc>
          <w:tcPr>
            <w:tcW w:w="254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</w:tr>
      <w:tr w:rsidR="00A02745" w:rsidTr="00A02745">
        <w:trPr>
          <w:trHeight w:val="8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Стебунова А.Ю.</w:t>
            </w: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45" w:rsidRDefault="00A02745" w:rsidP="00A02745">
            <w:pPr>
              <w:shd w:val="clear" w:color="auto" w:fill="FFFFFF"/>
              <w:spacing w:line="276" w:lineRule="auto"/>
              <w:ind w:lef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341384,00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1/19 доля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 участка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(собственность)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2/14 доля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 участка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 кв.м.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 кв.м.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1190353,0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659668,0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</w:tr>
      <w:tr w:rsidR="00A02745" w:rsidTr="00A02745">
        <w:trPr>
          <w:trHeight w:val="311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572208,05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 доля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 участка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(собственность)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 кв.м.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 кв.м.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1114239,0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Лада-Ларгус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2013г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ВАЗ-2107,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1997г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Лада-Гранта,</w:t>
            </w:r>
          </w:p>
          <w:p w:rsidR="00A02745" w:rsidRDefault="00A02745" w:rsidP="00A02745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</w:tr>
    </w:tbl>
    <w:p w:rsidR="00A02745" w:rsidRDefault="00A02745" w:rsidP="00A02745">
      <w:pPr>
        <w:jc w:val="center"/>
        <w:rPr>
          <w:color w:val="0000FF"/>
        </w:rPr>
      </w:pPr>
    </w:p>
    <w:p w:rsidR="00A02745" w:rsidRDefault="00A02745" w:rsidP="00A02745">
      <w:r>
        <w:rPr>
          <w:sz w:val="20"/>
          <w:szCs w:val="20"/>
        </w:rPr>
        <w:t xml:space="preserve">             Глава поселения                                                                          Н.В.Пронина</w:t>
      </w:r>
    </w:p>
    <w:p w:rsidR="00A02745" w:rsidRDefault="00A02745" w:rsidP="00A02745"/>
    <w:p w:rsidR="00A02745" w:rsidRDefault="00A02745" w:rsidP="00A02745"/>
    <w:p w:rsidR="009D0022" w:rsidRPr="00A02745" w:rsidRDefault="009D0022" w:rsidP="00A02745"/>
    <w:sectPr w:rsidR="009D0022" w:rsidRPr="00A02745" w:rsidSect="00A027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745"/>
    <w:rsid w:val="009D0022"/>
    <w:rsid w:val="00A0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dcterms:created xsi:type="dcterms:W3CDTF">2023-07-20T12:43:00Z</dcterms:created>
  <dcterms:modified xsi:type="dcterms:W3CDTF">2023-07-20T12:46:00Z</dcterms:modified>
</cp:coreProperties>
</file>