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D" w:rsidRDefault="001C7F0D" w:rsidP="001C7F0D">
      <w:pPr>
        <w:pStyle w:val="2"/>
        <w:jc w:val="center"/>
        <w:rPr>
          <w:rFonts w:ascii="Times New Roman" w:hAnsi="Times New Roman"/>
          <w:bCs w:val="0"/>
          <w:i w:val="0"/>
          <w:iCs w:val="0"/>
          <w:caps/>
        </w:rPr>
      </w:pPr>
      <w:r>
        <w:rPr>
          <w:rFonts w:ascii="Times New Roman" w:hAnsi="Times New Roman"/>
          <w:bCs w:val="0"/>
          <w:i w:val="0"/>
          <w:iCs w:val="0"/>
          <w:caps/>
        </w:rPr>
        <w:t>Администрация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РОСТОШИНСКОГО сельского поселения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Эртильского  муниципального  района</w:t>
      </w:r>
    </w:p>
    <w:p w:rsidR="001C7F0D" w:rsidRDefault="001C7F0D" w:rsidP="001C7F0D">
      <w:pPr>
        <w:keepNext/>
        <w:jc w:val="center"/>
        <w:outlineLvl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Воронежской  области</w:t>
      </w:r>
    </w:p>
    <w:p w:rsidR="001C7F0D" w:rsidRDefault="001C7F0D" w:rsidP="001C7F0D">
      <w:pPr>
        <w:jc w:val="center"/>
        <w:rPr>
          <w:b/>
          <w:bCs/>
          <w:sz w:val="20"/>
          <w:szCs w:val="20"/>
        </w:rPr>
      </w:pPr>
    </w:p>
    <w:p w:rsidR="001C7F0D" w:rsidRDefault="001C7F0D" w:rsidP="001C7F0D">
      <w:pPr>
        <w:keepNext/>
        <w:jc w:val="center"/>
        <w:outlineLvl w:val="0"/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П</w:t>
      </w:r>
      <w:proofErr w:type="spellEnd"/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1C7F0D" w:rsidRDefault="001C7F0D" w:rsidP="001C7F0D">
      <w:pPr>
        <w:rPr>
          <w:sz w:val="32"/>
        </w:rPr>
      </w:pPr>
    </w:p>
    <w:tbl>
      <w:tblPr>
        <w:tblW w:w="0" w:type="auto"/>
        <w:tblInd w:w="108" w:type="dxa"/>
        <w:tblLook w:val="04A0"/>
      </w:tblPr>
      <w:tblGrid>
        <w:gridCol w:w="9463"/>
      </w:tblGrid>
      <w:tr w:rsidR="001C7F0D" w:rsidTr="001927D3">
        <w:trPr>
          <w:trHeight w:val="1021"/>
        </w:trPr>
        <w:tc>
          <w:tcPr>
            <w:tcW w:w="3969" w:type="dxa"/>
          </w:tcPr>
          <w:p w:rsidR="001C7F0D" w:rsidRDefault="001C7F0D" w:rsidP="001927D3">
            <w:pPr>
              <w:spacing w:line="276" w:lineRule="auto"/>
              <w:ind w:firstLine="34"/>
            </w:pPr>
            <w:r>
              <w:t>от 08.12.2023</w:t>
            </w:r>
            <w:r w:rsidR="00937E17">
              <w:t xml:space="preserve"> </w:t>
            </w:r>
            <w:r>
              <w:t>г                  № 6</w:t>
            </w:r>
            <w:r w:rsidR="00937E17">
              <w:t>4</w:t>
            </w:r>
            <w:r>
              <w:t xml:space="preserve"> </w:t>
            </w:r>
          </w:p>
          <w:p w:rsidR="001C7F0D" w:rsidRDefault="001C7F0D" w:rsidP="001927D3">
            <w:pPr>
              <w:spacing w:line="276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остоши</w:t>
            </w:r>
          </w:p>
          <w:tbl>
            <w:tblPr>
              <w:tblW w:w="9390" w:type="dxa"/>
              <w:jc w:val="center"/>
              <w:tblLook w:val="00A0"/>
            </w:tblPr>
            <w:tblGrid>
              <w:gridCol w:w="9390"/>
            </w:tblGrid>
            <w:tr w:rsidR="001C7F0D" w:rsidTr="001927D3">
              <w:trPr>
                <w:trHeight w:val="1888"/>
                <w:jc w:val="center"/>
              </w:trPr>
              <w:tc>
                <w:tcPr>
                  <w:tcW w:w="9390" w:type="dxa"/>
                  <w:vAlign w:val="center"/>
                </w:tcPr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присвоении адреса </w:t>
                  </w:r>
                  <w:proofErr w:type="gramStart"/>
                  <w:r>
                    <w:rPr>
                      <w:sz w:val="28"/>
                      <w:szCs w:val="28"/>
                    </w:rPr>
                    <w:t>земельному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участку: Российская Федерация, 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Воронежская область, Эртильский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муниципальный район, Ростошинское</w:t>
                  </w:r>
                </w:p>
                <w:p w:rsidR="001C7F0D" w:rsidRDefault="001C7F0D" w:rsidP="001927D3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сельское поселение, село Ростоши, </w:t>
                  </w:r>
                </w:p>
                <w:p w:rsidR="001C7F0D" w:rsidRDefault="001C7F0D" w:rsidP="00937E17">
                  <w:pPr>
                    <w:spacing w:line="276" w:lineRule="auto"/>
                    <w:ind w:right="33" w:firstLine="34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улица </w:t>
                  </w:r>
                  <w:r w:rsidR="00937E17">
                    <w:rPr>
                      <w:sz w:val="28"/>
                      <w:szCs w:val="28"/>
                    </w:rPr>
                    <w:t>Садовая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C7F0D" w:rsidRDefault="001C7F0D" w:rsidP="001927D3">
            <w:pPr>
              <w:spacing w:line="360" w:lineRule="auto"/>
              <w:ind w:firstLine="720"/>
              <w:jc w:val="both"/>
              <w:rPr>
                <w:sz w:val="14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 администрация Ростошинского сельского поселения, Эртильского муниципального района  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b/>
                <w:bCs/>
                <w:sz w:val="28"/>
                <w:szCs w:val="28"/>
              </w:rPr>
              <w:t>н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о в л я е т:</w:t>
            </w:r>
          </w:p>
          <w:p w:rsidR="001C7F0D" w:rsidRDefault="001C7F0D" w:rsidP="001927D3">
            <w:pPr>
              <w:spacing w:line="360" w:lineRule="auto"/>
              <w:ind w:right="33" w:firstLine="720"/>
              <w:jc w:val="both"/>
              <w:rPr>
                <w:bCs/>
                <w:sz w:val="28"/>
                <w:szCs w:val="28"/>
              </w:rPr>
            </w:pPr>
          </w:p>
          <w:p w:rsidR="001C7F0D" w:rsidRDefault="001C7F0D" w:rsidP="001927D3">
            <w:pPr>
              <w:spacing w:line="360" w:lineRule="auto"/>
              <w:ind w:right="33" w:firstLine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1. Земельному участку, на котором расположена  автомобильная дорога общего пользования местного значения по ул. </w:t>
            </w:r>
            <w:r w:rsidR="00937E17">
              <w:rPr>
                <w:bCs/>
                <w:sz w:val="28"/>
                <w:szCs w:val="28"/>
              </w:rPr>
              <w:t xml:space="preserve">Садовая </w:t>
            </w:r>
            <w:r>
              <w:rPr>
                <w:bCs/>
                <w:sz w:val="28"/>
                <w:szCs w:val="28"/>
              </w:rPr>
              <w:t xml:space="preserve"> с. Ростоши, присвоить адрес: Российская Федерация, Воронежская область, Эртильский муниципальный район, Ростошинское сельское поселение</w:t>
            </w:r>
            <w:r>
              <w:rPr>
                <w:sz w:val="28"/>
                <w:szCs w:val="28"/>
              </w:rPr>
              <w:t xml:space="preserve">, село Ростоши, улица </w:t>
            </w:r>
            <w:r w:rsidR="00937E17">
              <w:rPr>
                <w:sz w:val="28"/>
                <w:szCs w:val="28"/>
              </w:rPr>
              <w:t>Садовая</w:t>
            </w:r>
            <w:r>
              <w:rPr>
                <w:sz w:val="28"/>
                <w:szCs w:val="28"/>
              </w:rPr>
              <w:t xml:space="preserve"> на земельном участке расположена автомобильная дорога общего пользования по улице </w:t>
            </w:r>
            <w:r w:rsidR="00937E17">
              <w:rPr>
                <w:sz w:val="28"/>
                <w:szCs w:val="28"/>
              </w:rPr>
              <w:t>Садовая</w:t>
            </w:r>
            <w:r>
              <w:rPr>
                <w:sz w:val="28"/>
                <w:szCs w:val="28"/>
              </w:rPr>
              <w:t>.</w:t>
            </w:r>
          </w:p>
          <w:p w:rsidR="001C7F0D" w:rsidRDefault="001C7F0D" w:rsidP="001927D3">
            <w:pPr>
              <w:spacing w:line="360" w:lineRule="auto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возложить на старшего инспектора администрации  Масликову Н.А. </w:t>
            </w:r>
          </w:p>
          <w:p w:rsidR="001C7F0D" w:rsidRDefault="001C7F0D" w:rsidP="001927D3">
            <w:pPr>
              <w:tabs>
                <w:tab w:val="left" w:pos="978"/>
              </w:tabs>
              <w:spacing w:line="360" w:lineRule="auto"/>
              <w:ind w:firstLine="7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7F0D" w:rsidRDefault="001C7F0D" w:rsidP="001C7F0D">
      <w:pPr>
        <w:spacing w:line="360" w:lineRule="auto"/>
        <w:jc w:val="both"/>
      </w:pPr>
      <w:r>
        <w:rPr>
          <w:sz w:val="28"/>
          <w:szCs w:val="28"/>
        </w:rPr>
        <w:t xml:space="preserve">         Глава поселения                                    Н.В.Пронина</w:t>
      </w:r>
    </w:p>
    <w:p w:rsidR="001C7F0D" w:rsidRDefault="001C7F0D" w:rsidP="001C7F0D"/>
    <w:p w:rsidR="00B22C8A" w:rsidRDefault="00B22C8A"/>
    <w:sectPr w:rsidR="00B22C8A" w:rsidSect="001C7F0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7F0D"/>
    <w:rsid w:val="001C7F0D"/>
    <w:rsid w:val="00784229"/>
    <w:rsid w:val="00937E17"/>
    <w:rsid w:val="00B22C8A"/>
    <w:rsid w:val="00E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7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7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7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rostosh.ertil</dc:creator>
  <cp:lastModifiedBy>rostosh.ertil</cp:lastModifiedBy>
  <cp:revision>2</cp:revision>
  <cp:lastPrinted>2023-12-08T08:17:00Z</cp:lastPrinted>
  <dcterms:created xsi:type="dcterms:W3CDTF">2023-12-08T08:18:00Z</dcterms:created>
  <dcterms:modified xsi:type="dcterms:W3CDTF">2023-12-08T08:18:00Z</dcterms:modified>
</cp:coreProperties>
</file>