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37" w:rsidRDefault="00E10937" w:rsidP="00E109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E10937" w:rsidRDefault="00E10937" w:rsidP="00E109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РОСТОШИНСКОГО СЕЛЬСКОГО ПОСЕЛЕНИЯ </w:t>
      </w:r>
    </w:p>
    <w:p w:rsidR="00E10937" w:rsidRDefault="00E10937" w:rsidP="00E109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Эртильского  муниципального  района </w:t>
      </w:r>
    </w:p>
    <w:p w:rsidR="00E10937" w:rsidRDefault="00E10937" w:rsidP="00E109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Воронежской  области</w:t>
      </w:r>
    </w:p>
    <w:p w:rsidR="00E10937" w:rsidRDefault="00E10937" w:rsidP="00E1093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E10937" w:rsidRDefault="00E10937" w:rsidP="00E109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E10937" w:rsidRDefault="00E10937" w:rsidP="00E109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068"/>
        <w:gridCol w:w="966"/>
      </w:tblGrid>
      <w:tr w:rsidR="00E10937" w:rsidTr="00CE50FF">
        <w:trPr>
          <w:gridAfter w:val="1"/>
          <w:wAfter w:w="966" w:type="dxa"/>
          <w:trHeight w:val="898"/>
        </w:trPr>
        <w:tc>
          <w:tcPr>
            <w:tcW w:w="4068" w:type="dxa"/>
            <w:hideMark/>
          </w:tcPr>
          <w:p w:rsidR="00E10937" w:rsidRDefault="00E10937" w:rsidP="00CE5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05.08.2024 года       №  60</w:t>
            </w:r>
          </w:p>
          <w:p w:rsidR="00E10937" w:rsidRDefault="00E10937" w:rsidP="00CE5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Ростоши</w:t>
            </w:r>
          </w:p>
        </w:tc>
      </w:tr>
      <w:tr w:rsidR="00E10937" w:rsidRPr="00F76F5C" w:rsidTr="00CE50FF">
        <w:trPr>
          <w:trHeight w:val="1217"/>
        </w:trPr>
        <w:tc>
          <w:tcPr>
            <w:tcW w:w="5034" w:type="dxa"/>
            <w:gridSpan w:val="2"/>
            <w:vAlign w:val="center"/>
            <w:hideMark/>
          </w:tcPr>
          <w:p w:rsidR="00E10937" w:rsidRPr="00F76F5C" w:rsidRDefault="00E10937" w:rsidP="00CE5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Ростошинского сельского поселения от 11.06.2019 года       № 75 «О присвоении адресов земельным участкам» </w:t>
            </w:r>
          </w:p>
        </w:tc>
      </w:tr>
    </w:tbl>
    <w:p w:rsidR="00F76F5C" w:rsidRDefault="00F76F5C" w:rsidP="00E10937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0937" w:rsidRPr="00F76F5C" w:rsidRDefault="00E10937" w:rsidP="00E10937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F5C">
        <w:rPr>
          <w:rFonts w:ascii="Times New Roman" w:hAnsi="Times New Roman"/>
          <w:sz w:val="24"/>
          <w:szCs w:val="24"/>
          <w:lang w:eastAsia="ru-RU"/>
        </w:rPr>
        <w:t>В соответствии</w:t>
      </w:r>
      <w:r w:rsidRPr="00F76F5C">
        <w:rPr>
          <w:rFonts w:ascii="Times New Roman" w:hAnsi="Times New Roman"/>
          <w:b/>
          <w:sz w:val="24"/>
          <w:szCs w:val="24"/>
          <w:lang w:eastAsia="ru-RU"/>
        </w:rPr>
        <w:t xml:space="preserve"> с</w:t>
      </w:r>
      <w:r w:rsidRPr="00F76F5C">
        <w:rPr>
          <w:rFonts w:ascii="Times New Roman" w:hAnsi="Times New Roman"/>
          <w:sz w:val="24"/>
          <w:szCs w:val="24"/>
          <w:lang w:eastAsia="ru-RU"/>
        </w:rPr>
        <w:t xml:space="preserve"> Постановлением Правительства РФ от 19.11.2014 № 1221 «Об утверждении Правил присвоения, изменения и аннулирования адресов», администрация Ростошинского сельского поселения Эртильского муниципального района Воронежской области     </w:t>
      </w:r>
    </w:p>
    <w:p w:rsidR="00E10937" w:rsidRPr="00F76F5C" w:rsidRDefault="00E10937" w:rsidP="00E10937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F5C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proofErr w:type="spellStart"/>
      <w:proofErr w:type="gramStart"/>
      <w:r w:rsidRPr="00F76F5C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F76F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с т а </w:t>
      </w:r>
      <w:proofErr w:type="spellStart"/>
      <w:r w:rsidRPr="00F76F5C">
        <w:rPr>
          <w:rFonts w:ascii="Times New Roman" w:hAnsi="Times New Roman"/>
          <w:b/>
          <w:bCs/>
          <w:sz w:val="24"/>
          <w:szCs w:val="24"/>
          <w:lang w:eastAsia="ru-RU"/>
        </w:rPr>
        <w:t>н</w:t>
      </w:r>
      <w:proofErr w:type="spellEnd"/>
      <w:r w:rsidRPr="00F76F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в л я е т:</w:t>
      </w:r>
    </w:p>
    <w:p w:rsidR="00E10937" w:rsidRPr="00F76F5C" w:rsidRDefault="00E10937" w:rsidP="00E10937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F5C">
        <w:rPr>
          <w:rFonts w:ascii="Times New Roman" w:hAnsi="Times New Roman"/>
          <w:sz w:val="24"/>
          <w:szCs w:val="24"/>
          <w:lang w:eastAsia="ru-RU"/>
        </w:rPr>
        <w:t>1. Внести изменения в постановление администрации Ростошинского сельского поселения № 75 от 11.06.2019 года «О присвоении адресов земельным участкам» следующие изменения, а именно в приложение к данному постановлению в перечне адресов земельным участкам  улица Красная</w:t>
      </w:r>
    </w:p>
    <w:p w:rsidR="00E10937" w:rsidRPr="00F76F5C" w:rsidRDefault="00E10937" w:rsidP="00E10937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F5C">
        <w:rPr>
          <w:rFonts w:ascii="Times New Roman" w:hAnsi="Times New Roman"/>
          <w:sz w:val="24"/>
          <w:szCs w:val="24"/>
          <w:lang w:eastAsia="ru-RU"/>
        </w:rPr>
        <w:t>Строку</w:t>
      </w:r>
      <w:r w:rsidRPr="00F76F5C">
        <w:rPr>
          <w:rFonts w:ascii="Times New Roman" w:hAnsi="Times New Roman"/>
          <w:sz w:val="24"/>
          <w:szCs w:val="24"/>
          <w:lang w:eastAsia="ru-RU"/>
        </w:rPr>
        <w:tab/>
      </w:r>
      <w:r w:rsidRPr="00F76F5C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5308"/>
      </w:tblGrid>
      <w:tr w:rsidR="00E10937" w:rsidRPr="00F76F5C" w:rsidTr="00CE50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37" w:rsidRPr="00F76F5C" w:rsidRDefault="00E10937" w:rsidP="00CE50FF">
            <w:pPr>
              <w:rPr>
                <w:rFonts w:ascii="Times New Roman" w:hAnsi="Times New Roman"/>
                <w:sz w:val="24"/>
                <w:szCs w:val="24"/>
              </w:rPr>
            </w:pPr>
            <w:r w:rsidRPr="00F76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37" w:rsidRPr="00F76F5C" w:rsidRDefault="00E10937" w:rsidP="00CE50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F5C">
              <w:rPr>
                <w:rFonts w:ascii="Times New Roman" w:hAnsi="Times New Roman"/>
                <w:color w:val="000000"/>
                <w:sz w:val="24"/>
                <w:szCs w:val="24"/>
              </w:rPr>
              <w:t>36:32:3700006:47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37" w:rsidRPr="00F76F5C" w:rsidRDefault="00E10937" w:rsidP="00CE50FF">
            <w:pPr>
              <w:rPr>
                <w:rFonts w:ascii="Times New Roman" w:hAnsi="Times New Roman"/>
                <w:sz w:val="24"/>
                <w:szCs w:val="24"/>
              </w:rPr>
            </w:pPr>
            <w:r w:rsidRPr="00F76F5C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Красная, участок 38</w:t>
            </w:r>
          </w:p>
        </w:tc>
      </w:tr>
    </w:tbl>
    <w:p w:rsidR="00E10937" w:rsidRPr="00F76F5C" w:rsidRDefault="00E10937" w:rsidP="00E10937">
      <w:pPr>
        <w:spacing w:after="0" w:line="33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6F5C">
        <w:rPr>
          <w:rFonts w:ascii="Times New Roman" w:hAnsi="Times New Roman"/>
          <w:bCs/>
          <w:sz w:val="24"/>
          <w:szCs w:val="24"/>
          <w:lang w:eastAsia="ru-RU"/>
        </w:rPr>
        <w:t xml:space="preserve">Заменить строкой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5308"/>
      </w:tblGrid>
      <w:tr w:rsidR="00E10937" w:rsidRPr="00F76F5C" w:rsidTr="00CE50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37" w:rsidRPr="00F76F5C" w:rsidRDefault="00E10937" w:rsidP="00CE50F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37" w:rsidRPr="00F76F5C" w:rsidRDefault="00E10937" w:rsidP="00CE50F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37" w:rsidRPr="00F76F5C" w:rsidRDefault="00E10937" w:rsidP="00CE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10937" w:rsidRPr="00F76F5C" w:rsidTr="00CE50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37" w:rsidRPr="00F76F5C" w:rsidRDefault="00E10937" w:rsidP="00CE50FF">
            <w:pPr>
              <w:rPr>
                <w:rFonts w:ascii="Times New Roman" w:hAnsi="Times New Roman"/>
                <w:sz w:val="24"/>
                <w:szCs w:val="24"/>
              </w:rPr>
            </w:pPr>
            <w:r w:rsidRPr="00F76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37" w:rsidRPr="00F76F5C" w:rsidRDefault="00E10937" w:rsidP="00CE50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F5C">
              <w:rPr>
                <w:rFonts w:ascii="Times New Roman" w:hAnsi="Times New Roman"/>
                <w:color w:val="000000"/>
                <w:sz w:val="24"/>
                <w:szCs w:val="24"/>
              </w:rPr>
              <w:t>36:32:3700006:47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37" w:rsidRPr="00F76F5C" w:rsidRDefault="00E10937" w:rsidP="00E10937">
            <w:pPr>
              <w:rPr>
                <w:rFonts w:ascii="Times New Roman" w:hAnsi="Times New Roman"/>
                <w:sz w:val="24"/>
                <w:szCs w:val="24"/>
              </w:rPr>
            </w:pPr>
            <w:r w:rsidRPr="00F76F5C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Красная, участок 35</w:t>
            </w:r>
          </w:p>
        </w:tc>
      </w:tr>
    </w:tbl>
    <w:p w:rsidR="00490B6B" w:rsidRDefault="00490B6B" w:rsidP="00E10937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0937" w:rsidRPr="00F76F5C" w:rsidRDefault="00490B6B" w:rsidP="00E10937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E10937" w:rsidRPr="00F76F5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E10937" w:rsidRPr="00F76F5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E10937" w:rsidRPr="00F76F5C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90B6B" w:rsidRDefault="00490B6B" w:rsidP="00F76F5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2C8A" w:rsidRPr="00F76F5C" w:rsidRDefault="00E10937" w:rsidP="00F76F5C">
      <w:pPr>
        <w:spacing w:after="0"/>
        <w:ind w:firstLine="709"/>
        <w:jc w:val="both"/>
        <w:rPr>
          <w:sz w:val="24"/>
          <w:szCs w:val="24"/>
        </w:rPr>
      </w:pPr>
      <w:r w:rsidRPr="00F76F5C">
        <w:rPr>
          <w:rFonts w:ascii="Times New Roman" w:hAnsi="Times New Roman"/>
          <w:sz w:val="24"/>
          <w:szCs w:val="24"/>
          <w:lang w:eastAsia="ru-RU"/>
        </w:rPr>
        <w:t>Глава поселения                                Н.В.Пронина</w:t>
      </w:r>
    </w:p>
    <w:sectPr w:rsidR="00B22C8A" w:rsidRPr="00F76F5C" w:rsidSect="00E10937">
      <w:pgSz w:w="11906" w:h="16838"/>
      <w:pgMar w:top="426" w:right="15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0937"/>
    <w:rsid w:val="001E48D0"/>
    <w:rsid w:val="002A1D0C"/>
    <w:rsid w:val="00490B6B"/>
    <w:rsid w:val="004D28B9"/>
    <w:rsid w:val="00A21525"/>
    <w:rsid w:val="00B22C8A"/>
    <w:rsid w:val="00BF5D53"/>
    <w:rsid w:val="00D20667"/>
    <w:rsid w:val="00D37002"/>
    <w:rsid w:val="00E10937"/>
    <w:rsid w:val="00E81C4E"/>
    <w:rsid w:val="00F7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9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6</cp:revision>
  <cp:lastPrinted>2024-08-06T05:53:00Z</cp:lastPrinted>
  <dcterms:created xsi:type="dcterms:W3CDTF">2024-08-05T11:33:00Z</dcterms:created>
  <dcterms:modified xsi:type="dcterms:W3CDTF">2024-08-06T05:53:00Z</dcterms:modified>
</cp:coreProperties>
</file>