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EC" w:rsidRDefault="00A46CEC" w:rsidP="00A46CEC">
      <w:pPr>
        <w:pStyle w:val="2"/>
        <w:spacing w:before="0" w:after="0"/>
        <w:rPr>
          <w:rFonts w:ascii="Times New Roman" w:hAnsi="Times New Roman"/>
          <w:bCs w:val="0"/>
          <w:caps/>
          <w:color w:val="auto"/>
          <w:sz w:val="28"/>
          <w:szCs w:val="28"/>
        </w:rPr>
      </w:pPr>
      <w:r>
        <w:rPr>
          <w:rFonts w:ascii="Times New Roman" w:hAnsi="Times New Roman"/>
          <w:bCs w:val="0"/>
          <w:caps/>
          <w:color w:val="auto"/>
          <w:sz w:val="28"/>
          <w:szCs w:val="28"/>
        </w:rPr>
        <w:t xml:space="preserve">Администрация </w:t>
      </w:r>
    </w:p>
    <w:p w:rsidR="00A46CEC" w:rsidRDefault="00A46CEC" w:rsidP="00A46CEC">
      <w:pPr>
        <w:pStyle w:val="2"/>
        <w:spacing w:before="0" w:after="0"/>
        <w:rPr>
          <w:rFonts w:ascii="Times New Roman" w:hAnsi="Times New Roman"/>
          <w:bCs w:val="0"/>
          <w:caps/>
          <w:color w:val="auto"/>
          <w:sz w:val="28"/>
          <w:szCs w:val="28"/>
        </w:rPr>
      </w:pPr>
      <w:r>
        <w:rPr>
          <w:rFonts w:ascii="Times New Roman" w:hAnsi="Times New Roman"/>
          <w:bCs w:val="0"/>
          <w:caps/>
          <w:color w:val="auto"/>
          <w:sz w:val="28"/>
          <w:szCs w:val="28"/>
        </w:rPr>
        <w:t>РОСТОШИНСКОГО СЕЛЬСКОГО ПОСЕЛЕНИЯ</w:t>
      </w:r>
    </w:p>
    <w:p w:rsidR="00A46CEC" w:rsidRDefault="00A46CEC" w:rsidP="00A46CEC">
      <w:pPr>
        <w:pStyle w:val="2"/>
        <w:spacing w:before="0" w:after="0"/>
        <w:rPr>
          <w:rFonts w:ascii="Times New Roman" w:hAnsi="Times New Roman"/>
          <w:bCs w:val="0"/>
          <w:caps/>
          <w:color w:val="auto"/>
          <w:sz w:val="28"/>
          <w:szCs w:val="28"/>
        </w:rPr>
      </w:pPr>
      <w:r>
        <w:rPr>
          <w:rFonts w:ascii="Times New Roman" w:hAnsi="Times New Roman"/>
          <w:bCs w:val="0"/>
          <w:caps/>
          <w:color w:val="auto"/>
          <w:sz w:val="28"/>
          <w:szCs w:val="28"/>
        </w:rPr>
        <w:t>Эртильского  муниципального  района</w:t>
      </w:r>
    </w:p>
    <w:p w:rsidR="00A46CEC" w:rsidRDefault="00A46CEC" w:rsidP="00A46CEC">
      <w:pPr>
        <w:pStyle w:val="2"/>
        <w:spacing w:before="0" w:after="0"/>
        <w:rPr>
          <w:rFonts w:ascii="Times New Roman" w:hAnsi="Times New Roman"/>
          <w:bCs w:val="0"/>
          <w:caps/>
          <w:color w:val="auto"/>
          <w:sz w:val="28"/>
          <w:szCs w:val="28"/>
        </w:rPr>
      </w:pPr>
      <w:r>
        <w:rPr>
          <w:rFonts w:ascii="Times New Roman" w:hAnsi="Times New Roman"/>
          <w:bCs w:val="0"/>
          <w:caps/>
          <w:color w:val="auto"/>
          <w:sz w:val="28"/>
          <w:szCs w:val="28"/>
        </w:rPr>
        <w:t>Воронежской  области</w:t>
      </w:r>
    </w:p>
    <w:p w:rsidR="00A46CEC" w:rsidRDefault="00A46CEC" w:rsidP="00A46CE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46CEC" w:rsidRDefault="00A46CEC" w:rsidP="00A46CEC">
      <w:pPr>
        <w:pStyle w:val="1"/>
        <w:rPr>
          <w:rFonts w:ascii="Times New Roman" w:hAnsi="Times New Roman"/>
          <w:color w:val="auto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color w:val="auto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/>
          <w:color w:val="auto"/>
          <w:sz w:val="32"/>
          <w:szCs w:val="32"/>
        </w:rPr>
        <w:t xml:space="preserve"> О С Т А Н О В Л Е Н И Е</w:t>
      </w:r>
    </w:p>
    <w:p w:rsidR="00A46CEC" w:rsidRDefault="00A46CEC" w:rsidP="00A46CEC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</w:tblGrid>
      <w:tr w:rsidR="00A46CEC" w:rsidTr="00657376">
        <w:trPr>
          <w:trHeight w:val="898"/>
        </w:trPr>
        <w:tc>
          <w:tcPr>
            <w:tcW w:w="4068" w:type="dxa"/>
          </w:tcPr>
          <w:p w:rsidR="00A46CEC" w:rsidRDefault="00A46CEC" w:rsidP="00657376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A46CEC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6CEC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6CEC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          №  </w:t>
            </w:r>
            <w:r w:rsidRPr="00A46CEC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CEC" w:rsidRDefault="00A46CEC" w:rsidP="00657376">
            <w:pPr>
              <w:rPr>
                <w:rFonts w:ascii="Times New Roman" w:hAnsi="Times New Roman"/>
              </w:rPr>
            </w:pPr>
          </w:p>
          <w:p w:rsidR="00A46CEC" w:rsidRDefault="00A46CEC" w:rsidP="0065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</w:tc>
      </w:tr>
    </w:tbl>
    <w:p w:rsidR="00A46CEC" w:rsidRDefault="00A46CEC" w:rsidP="00A46CE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20"/>
      </w:tblGrid>
      <w:tr w:rsidR="00A46CEC" w:rsidTr="00657376">
        <w:trPr>
          <w:trHeight w:val="1100"/>
        </w:trPr>
        <w:tc>
          <w:tcPr>
            <w:tcW w:w="6120" w:type="dxa"/>
            <w:vAlign w:val="center"/>
          </w:tcPr>
          <w:p w:rsidR="00A46CEC" w:rsidRDefault="00A46CEC" w:rsidP="00657376">
            <w:pPr>
              <w:ind w:right="58"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главы администрации Ростошинского сельсовета Эртильского района Воронежской области от 24 апреля 1992 года № 17 «О предоставлении земельных участков гражданам для ведения личного подсобного хозяйства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.». </w:t>
            </w:r>
            <w:proofErr w:type="gramEnd"/>
          </w:p>
          <w:p w:rsidR="00A46CEC" w:rsidRDefault="00A46CEC" w:rsidP="00657376">
            <w:pPr>
              <w:rPr>
                <w:bCs/>
                <w:szCs w:val="28"/>
              </w:rPr>
            </w:pPr>
          </w:p>
        </w:tc>
      </w:tr>
    </w:tbl>
    <w:p w:rsidR="00A46CEC" w:rsidRDefault="00A46CEC" w:rsidP="00A46CEC">
      <w:pPr>
        <w:spacing w:line="360" w:lineRule="auto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 связи с допущенной технической ошибкой в приложении к Постановлению от 24.04.1992 года № 17 «О предоставлении земельных участков гражданам для ведения личного подсобного хозяйства», администрация Ростошинского сельского поселения </w:t>
      </w:r>
    </w:p>
    <w:p w:rsidR="00A46CEC" w:rsidRDefault="00A46CEC" w:rsidP="00A46CEC">
      <w:pPr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A46CEC" w:rsidRDefault="00A46CEC" w:rsidP="00A46C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« Списке граждан, проживающих на территории Ростошинской сельской администрации, которым выделяются земельные участки для ведения личного подсобного хозяйства в собственность бесплатно», утверждённом Постановлением главы администрации Ростошинского сельсовета Эртильского района Воронежской области от 24.04.1992 года № 17                 </w:t>
      </w:r>
    </w:p>
    <w:p w:rsidR="00A46CEC" w:rsidRPr="00387AEE" w:rsidRDefault="00A46CEC" w:rsidP="00A46CE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слова и  цифры</w:t>
      </w:r>
      <w:r w:rsidRPr="00387AE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87A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108</w:t>
      </w:r>
      <w:r w:rsidRPr="00387A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Юрьев Владимир Иванович     0,37</w:t>
      </w:r>
      <w:r w:rsidRPr="00387AEE">
        <w:rPr>
          <w:rFonts w:ascii="Times New Roman" w:hAnsi="Times New Roman"/>
          <w:sz w:val="28"/>
          <w:szCs w:val="28"/>
        </w:rPr>
        <w:t xml:space="preserve">»        </w:t>
      </w:r>
    </w:p>
    <w:p w:rsidR="00A46CEC" w:rsidRDefault="00A46CEC" w:rsidP="00A46CE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87AEE">
        <w:rPr>
          <w:rFonts w:ascii="Times New Roman" w:hAnsi="Times New Roman"/>
          <w:sz w:val="28"/>
          <w:szCs w:val="28"/>
        </w:rPr>
        <w:t xml:space="preserve">   заменить словами и цифрами: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7A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108.</w:t>
      </w:r>
      <w:r w:rsidRPr="00387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Юрьев Владимир Александрович  </w:t>
      </w:r>
      <w:r w:rsidRPr="00387AEE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37</w:t>
      </w:r>
      <w:r w:rsidRPr="00387AEE">
        <w:rPr>
          <w:rFonts w:ascii="Times New Roman" w:hAnsi="Times New Roman"/>
          <w:sz w:val="28"/>
          <w:szCs w:val="28"/>
        </w:rPr>
        <w:t xml:space="preserve"> ».</w:t>
      </w:r>
    </w:p>
    <w:p w:rsidR="00A46CEC" w:rsidRDefault="00A46CEC" w:rsidP="00A46C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по земельным вопросам администрации Ростошинского сельского поселения Масликову Н.А.</w:t>
      </w:r>
    </w:p>
    <w:p w:rsidR="00A46CEC" w:rsidRDefault="00A46CEC" w:rsidP="00A46CEC">
      <w:pPr>
        <w:rPr>
          <w:rFonts w:ascii="Times New Roman" w:hAnsi="Times New Roman"/>
          <w:sz w:val="28"/>
          <w:szCs w:val="28"/>
        </w:rPr>
      </w:pPr>
    </w:p>
    <w:p w:rsidR="00A46CEC" w:rsidRDefault="008008EB" w:rsidP="00A46CEC">
      <w:r>
        <w:rPr>
          <w:rFonts w:ascii="Times New Roman" w:hAnsi="Times New Roman"/>
          <w:sz w:val="28"/>
          <w:szCs w:val="28"/>
        </w:rPr>
        <w:t>И.о. г</w:t>
      </w:r>
      <w:r w:rsidR="00A46C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 администрации</w:t>
      </w:r>
      <w:r w:rsidR="00A46CEC">
        <w:rPr>
          <w:rFonts w:ascii="Times New Roman" w:hAnsi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/>
          <w:sz w:val="28"/>
          <w:szCs w:val="28"/>
        </w:rPr>
        <w:t>А.Ю.Стебунова</w:t>
      </w:r>
    </w:p>
    <w:p w:rsidR="00A46CEC" w:rsidRDefault="00A46CEC" w:rsidP="00A46CEC"/>
    <w:p w:rsidR="00A46CEC" w:rsidRDefault="00A46CEC" w:rsidP="00A46CEC"/>
    <w:p w:rsidR="00A46CEC" w:rsidRDefault="00A46CEC" w:rsidP="00A46CEC"/>
    <w:p w:rsidR="00B22C8A" w:rsidRDefault="00B22C8A"/>
    <w:sectPr w:rsidR="00B22C8A" w:rsidSect="00FA6C4A">
      <w:pgSz w:w="11906" w:h="16838" w:code="9"/>
      <w:pgMar w:top="1134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CEC"/>
    <w:rsid w:val="00164256"/>
    <w:rsid w:val="008008EB"/>
    <w:rsid w:val="00A46CEC"/>
    <w:rsid w:val="00B22C8A"/>
    <w:rsid w:val="00B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CE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semiHidden/>
    <w:unhideWhenUsed/>
    <w:qFormat/>
    <w:rsid w:val="00A46CE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C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6C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2024-04-18T10:27:00Z</cp:lastPrinted>
  <dcterms:created xsi:type="dcterms:W3CDTF">2024-04-18T10:16:00Z</dcterms:created>
  <dcterms:modified xsi:type="dcterms:W3CDTF">2024-04-18T10:38:00Z</dcterms:modified>
</cp:coreProperties>
</file>