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2C6BBE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CA1FCD">
        <w:rPr>
          <w:rFonts w:ascii="Times New Roman" w:hAnsi="Times New Roman"/>
          <w:b/>
          <w:sz w:val="28"/>
          <w:szCs w:val="28"/>
        </w:rPr>
        <w:t>РОСТОШИНСКОГО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5DE3" w:rsidRPr="002B5DE3" w:rsidRDefault="00BD0E97" w:rsidP="002B5DE3">
      <w:pPr>
        <w:ind w:firstLine="0"/>
        <w:rPr>
          <w:rFonts w:ascii="Times New Roman" w:hAnsi="Times New Roman"/>
          <w:sz w:val="28"/>
          <w:szCs w:val="28"/>
        </w:rPr>
      </w:pPr>
      <w:r w:rsidRPr="00EE4F9F">
        <w:rPr>
          <w:rFonts w:ascii="Times New Roman" w:hAnsi="Times New Roman"/>
          <w:sz w:val="28"/>
          <w:szCs w:val="28"/>
        </w:rPr>
        <w:t xml:space="preserve">от </w:t>
      </w:r>
      <w:r w:rsidR="002B5DE3" w:rsidRPr="00EE4F9F">
        <w:rPr>
          <w:rFonts w:ascii="Times New Roman" w:hAnsi="Times New Roman"/>
          <w:sz w:val="28"/>
          <w:szCs w:val="28"/>
        </w:rPr>
        <w:t>03.04.2025</w:t>
      </w:r>
      <w:r w:rsidRPr="00EE4F9F">
        <w:rPr>
          <w:rFonts w:ascii="Times New Roman" w:hAnsi="Times New Roman"/>
          <w:sz w:val="28"/>
          <w:szCs w:val="28"/>
        </w:rPr>
        <w:t xml:space="preserve"> г</w:t>
      </w:r>
      <w:r w:rsidR="00EF53F2" w:rsidRPr="00EE4F9F">
        <w:rPr>
          <w:rFonts w:ascii="Times New Roman" w:hAnsi="Times New Roman"/>
          <w:sz w:val="28"/>
          <w:szCs w:val="28"/>
        </w:rPr>
        <w:t xml:space="preserve">. </w:t>
      </w:r>
      <w:r w:rsidR="00305FF9" w:rsidRPr="00EE4F9F">
        <w:rPr>
          <w:rFonts w:ascii="Times New Roman" w:hAnsi="Times New Roman"/>
          <w:sz w:val="28"/>
          <w:szCs w:val="28"/>
        </w:rPr>
        <w:t xml:space="preserve">  </w:t>
      </w:r>
      <w:r w:rsidR="002B5DE3" w:rsidRPr="00EE4F9F">
        <w:rPr>
          <w:rFonts w:ascii="Times New Roman" w:hAnsi="Times New Roman"/>
          <w:sz w:val="28"/>
          <w:szCs w:val="28"/>
        </w:rPr>
        <w:t xml:space="preserve">        </w:t>
      </w:r>
      <w:r w:rsidR="00305FF9" w:rsidRPr="00EE4F9F">
        <w:rPr>
          <w:rFonts w:ascii="Times New Roman" w:hAnsi="Times New Roman"/>
          <w:sz w:val="28"/>
          <w:szCs w:val="28"/>
        </w:rPr>
        <w:t xml:space="preserve">    </w:t>
      </w:r>
      <w:r w:rsidR="00EF53F2" w:rsidRPr="00EE4F9F">
        <w:rPr>
          <w:rFonts w:ascii="Times New Roman" w:hAnsi="Times New Roman"/>
          <w:sz w:val="28"/>
          <w:szCs w:val="28"/>
        </w:rPr>
        <w:t>№</w:t>
      </w:r>
      <w:r w:rsidR="002B5DE3" w:rsidRPr="00EE4F9F">
        <w:rPr>
          <w:rFonts w:ascii="Times New Roman" w:hAnsi="Times New Roman"/>
          <w:sz w:val="28"/>
          <w:szCs w:val="28"/>
        </w:rPr>
        <w:t xml:space="preserve">  77</w:t>
      </w:r>
    </w:p>
    <w:p w:rsidR="00BD0E97" w:rsidRPr="002B5DE3" w:rsidRDefault="00CA1FCD" w:rsidP="002B5DE3">
      <w:pPr>
        <w:ind w:firstLine="0"/>
        <w:rPr>
          <w:rFonts w:ascii="Times New Roman" w:hAnsi="Times New Roman"/>
          <w:sz w:val="28"/>
          <w:szCs w:val="28"/>
        </w:rPr>
      </w:pPr>
      <w:r w:rsidRPr="002B5DE3">
        <w:rPr>
          <w:rFonts w:ascii="Times New Roman" w:hAnsi="Times New Roman"/>
          <w:sz w:val="24"/>
          <w:szCs w:val="24"/>
        </w:rPr>
        <w:t>с.Ростоши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D72D1F">
        <w:rPr>
          <w:rFonts w:ascii="Times New Roman" w:hAnsi="Times New Roman"/>
          <w:sz w:val="28"/>
          <w:szCs w:val="28"/>
        </w:rPr>
        <w:t xml:space="preserve">О 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CA1FCD">
        <w:rPr>
          <w:rFonts w:ascii="Times New Roman" w:hAnsi="Times New Roman"/>
          <w:bCs/>
          <w:sz w:val="28"/>
          <w:szCs w:val="28"/>
        </w:rPr>
        <w:t>Ростошинского  сельского поселения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C602F3" w:rsidRPr="00D72D1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602F3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от </w:t>
      </w:r>
      <w:r w:rsidR="00CA1FCD">
        <w:rPr>
          <w:rFonts w:ascii="Times New Roman" w:hAnsi="Times New Roman"/>
          <w:bCs/>
          <w:sz w:val="28"/>
          <w:szCs w:val="28"/>
        </w:rPr>
        <w:t>16.11.2015</w:t>
      </w:r>
      <w:r w:rsidR="00415393" w:rsidRPr="0041539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CA1FCD">
        <w:rPr>
          <w:rFonts w:ascii="Times New Roman" w:hAnsi="Times New Roman"/>
          <w:bCs/>
          <w:sz w:val="28"/>
          <w:szCs w:val="28"/>
        </w:rPr>
        <w:t>96</w:t>
      </w:r>
      <w:r w:rsidR="00430331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>«</w:t>
      </w:r>
      <w:r w:rsidR="0016184A" w:rsidRPr="0016184A">
        <w:rPr>
          <w:rFonts w:ascii="Times New Roman" w:hAnsi="Times New Roman"/>
          <w:sz w:val="28"/>
          <w:szCs w:val="28"/>
        </w:rPr>
        <w:t>О налоге на имущество физических лиц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0F64B2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16184A">
        <w:rPr>
          <w:rFonts w:ascii="Times New Roman" w:hAnsi="Times New Roman"/>
          <w:sz w:val="28"/>
          <w:szCs w:val="28"/>
        </w:rPr>
        <w:t>главой 32</w:t>
      </w:r>
      <w:r w:rsidR="007B4F12" w:rsidRPr="007B4F1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 </w:t>
      </w:r>
      <w:r w:rsidR="00CA1FCD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2958F3" w:rsidRPr="002958F3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области, Совет народных депутатов  </w:t>
      </w:r>
      <w:r w:rsidR="00CA1FCD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2958F3" w:rsidRPr="002958F3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</w:t>
      </w:r>
    </w:p>
    <w:p w:rsidR="00C72213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A1FCD">
        <w:rPr>
          <w:rFonts w:ascii="Times New Roman" w:hAnsi="Times New Roman"/>
          <w:bCs/>
          <w:color w:val="000000"/>
          <w:sz w:val="28"/>
          <w:szCs w:val="28"/>
        </w:rPr>
        <w:t>Ростошинского сельского поселения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CA1FCD">
        <w:rPr>
          <w:rFonts w:ascii="Times New Roman" w:hAnsi="Times New Roman"/>
          <w:bCs/>
          <w:color w:val="000000"/>
          <w:sz w:val="28"/>
          <w:szCs w:val="28"/>
        </w:rPr>
        <w:t>16.11.2015 года</w:t>
      </w:r>
      <w:r w:rsidR="00415393" w:rsidRPr="00415393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CA1FCD">
        <w:rPr>
          <w:rFonts w:ascii="Times New Roman" w:hAnsi="Times New Roman"/>
          <w:bCs/>
          <w:color w:val="000000"/>
          <w:sz w:val="28"/>
          <w:szCs w:val="28"/>
        </w:rPr>
        <w:t>96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16184A" w:rsidRPr="0016184A">
        <w:rPr>
          <w:rFonts w:ascii="Times New Roman" w:hAnsi="Times New Roman"/>
          <w:bCs/>
          <w:color w:val="000000"/>
          <w:sz w:val="28"/>
          <w:szCs w:val="28"/>
        </w:rPr>
        <w:t>О налоге на имущество физических лиц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Pr="002D0642" w:rsidRDefault="008E10D8" w:rsidP="002D0642">
      <w:pPr>
        <w:pStyle w:val="af2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D0642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="00CB0B6C" w:rsidRPr="002D0642">
        <w:rPr>
          <w:rFonts w:ascii="Times New Roman" w:hAnsi="Times New Roman"/>
          <w:bCs/>
          <w:color w:val="000000"/>
          <w:sz w:val="28"/>
          <w:szCs w:val="28"/>
        </w:rPr>
        <w:t>Подпункт пункт</w:t>
      </w:r>
      <w:r w:rsidR="0016184A" w:rsidRPr="002D0642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="001C64AB" w:rsidRPr="002D0642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CB0B6C" w:rsidRPr="00CB0B6C" w:rsidRDefault="001C64AB" w:rsidP="002D0642">
      <w:pPr>
        <w:pStyle w:val="af2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B0B6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B0B6C" w:rsidRPr="00CB0B6C">
        <w:rPr>
          <w:rFonts w:ascii="Times New Roman" w:hAnsi="Times New Roman"/>
          <w:bCs/>
          <w:color w:val="000000"/>
          <w:sz w:val="28"/>
          <w:szCs w:val="28"/>
        </w:rPr>
        <w:t xml:space="preserve">1. Установить на территории  </w:t>
      </w:r>
      <w:r w:rsidR="00CA1FCD">
        <w:rPr>
          <w:rFonts w:ascii="Times New Roman" w:hAnsi="Times New Roman"/>
          <w:bCs/>
          <w:color w:val="000000"/>
          <w:sz w:val="28"/>
          <w:szCs w:val="28"/>
        </w:rPr>
        <w:t>Ростошинского сельского поселения</w:t>
      </w:r>
      <w:r w:rsidR="00CB0B6C" w:rsidRPr="00CB0B6C">
        <w:rPr>
          <w:rFonts w:ascii="Times New Roman" w:hAnsi="Times New Roman"/>
          <w:bCs/>
          <w:color w:val="000000"/>
          <w:sz w:val="28"/>
          <w:szCs w:val="28"/>
        </w:rPr>
        <w:t xml:space="preserve"> Эртильского муниципального района Воронежской области следующие ставки налога на имущество физических лиц (жилые дома, жилые помещения (квартиры, комнаты), гаражи, машино-место, единые недвижимые комплексы, объекты незавершенного строительства, иные здания, строения, сооружения, помещения) исходя из кадастровой стоимости объекта налогообложения: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7023"/>
        <w:gridCol w:w="1687"/>
      </w:tblGrid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CB0B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CB0B6C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CB0B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CB0B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Размер налоговой ставки, %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Жилые дома, части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>
              <w:rPr>
                <w:rFonts w:ascii="Times New Roman" w:hAnsi="Times New Roman"/>
                <w:sz w:val="28"/>
                <w:szCs w:val="28"/>
              </w:rPr>
              <w:t>ы, части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Гараж, 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>машино-мест</w:t>
            </w:r>
            <w:r>
              <w:rPr>
                <w:rFonts w:ascii="Times New Roman" w:hAnsi="Times New Roman"/>
                <w:sz w:val="28"/>
                <w:szCs w:val="28"/>
              </w:rPr>
              <w:t>о, в том числе расположенные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в объектах налогообложения, указанных в подпункте 2 части 2 статьи 406 </w:t>
            </w:r>
            <w:r w:rsidR="002D0642">
              <w:rPr>
                <w:rFonts w:ascii="Times New Roman" w:hAnsi="Times New Roman"/>
                <w:sz w:val="28"/>
                <w:szCs w:val="28"/>
              </w:rPr>
              <w:t>НК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>, вклю</w:t>
            </w:r>
            <w:r>
              <w:rPr>
                <w:rFonts w:ascii="Times New Roman" w:hAnsi="Times New Roman"/>
                <w:sz w:val="28"/>
                <w:szCs w:val="28"/>
              </w:rPr>
              <w:t>ченные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в перечень, определяемый в соответствии с пунктом 7 статьи 378.2 </w:t>
            </w:r>
            <w:r w:rsidR="002D0642">
              <w:rPr>
                <w:rFonts w:ascii="Times New Roman" w:hAnsi="Times New Roman"/>
                <w:sz w:val="28"/>
                <w:szCs w:val="28"/>
              </w:rPr>
              <w:t>НК РФ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0642">
              <w:rPr>
                <w:rFonts w:ascii="Times New Roman" w:hAnsi="Times New Roman"/>
                <w:sz w:val="28"/>
                <w:szCs w:val="28"/>
              </w:rPr>
              <w:t>объекты, предусмотренные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абзацем </w:t>
            </w:r>
            <w:r w:rsidR="002D0642">
              <w:rPr>
                <w:rFonts w:ascii="Times New Roman" w:hAnsi="Times New Roman"/>
                <w:sz w:val="28"/>
                <w:szCs w:val="28"/>
              </w:rPr>
              <w:t>2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пункта 10 статьи 378.2 </w:t>
            </w:r>
            <w:r w:rsidR="002D0642">
              <w:rPr>
                <w:rFonts w:ascii="Times New Roman" w:hAnsi="Times New Roman"/>
                <w:sz w:val="28"/>
                <w:szCs w:val="28"/>
              </w:rPr>
              <w:t>НК РФ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0642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42" w:rsidRPr="00CB0B6C" w:rsidRDefault="002D0642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42" w:rsidRDefault="002D0642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2D0642">
              <w:rPr>
                <w:rFonts w:ascii="Times New Roman" w:hAnsi="Times New Roman"/>
                <w:sz w:val="28"/>
                <w:szCs w:val="28"/>
              </w:rPr>
              <w:t>, кадастровая стоимость каждого из которых превышает 300 миллионов рублей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42" w:rsidRPr="00CB0B6C" w:rsidRDefault="002D0642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2D0642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0B6C" w:rsidRPr="00CB0B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Прочие объекты.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CB0B6C" w:rsidRDefault="00CB0B6C" w:rsidP="0016184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E07205" w:rsidRDefault="008F70D2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A0355" w:rsidRPr="000A0355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 </w:t>
      </w:r>
      <w:r w:rsidR="00CA1FCD">
        <w:rPr>
          <w:rFonts w:ascii="Times New Roman" w:hAnsi="Times New Roman"/>
          <w:sz w:val="28"/>
        </w:rPr>
        <w:t>Ростошинского сельского поселения</w:t>
      </w:r>
      <w:r w:rsidR="000A0355" w:rsidRPr="000A0355">
        <w:rPr>
          <w:rFonts w:ascii="Times New Roman" w:hAnsi="Times New Roman"/>
          <w:sz w:val="28"/>
        </w:rPr>
        <w:t xml:space="preserve"> "Муниципальный Вестник" и распространяется на правоо</w:t>
      </w:r>
      <w:r w:rsidR="002D0642">
        <w:rPr>
          <w:rFonts w:ascii="Times New Roman" w:hAnsi="Times New Roman"/>
          <w:sz w:val="28"/>
        </w:rPr>
        <w:t>тношения, возникшие с 01.01.2025</w:t>
      </w:r>
      <w:r w:rsidR="000A0355" w:rsidRPr="000A0355">
        <w:rPr>
          <w:rFonts w:ascii="Times New Roman" w:hAnsi="Times New Roman"/>
          <w:sz w:val="28"/>
        </w:rPr>
        <w:t xml:space="preserve"> года.</w:t>
      </w:r>
    </w:p>
    <w:p w:rsidR="00CD79CC" w:rsidRPr="00D72D1F" w:rsidRDefault="00CD79CC" w:rsidP="00CD79CC">
      <w:pPr>
        <w:autoSpaceDN w:val="0"/>
        <w:adjustRightInd w:val="0"/>
        <w:spacing w:line="360" w:lineRule="auto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3</w:t>
      </w:r>
      <w:r w:rsidRPr="00EE4F9F">
        <w:rPr>
          <w:rFonts w:ascii="Times New Roman" w:hAnsi="Times New Roman"/>
          <w:sz w:val="28"/>
        </w:rPr>
        <w:t>.   Отменить  решение Совета народных депутатов от 27.01.2025 № 74  «</w:t>
      </w:r>
      <w:r w:rsidRPr="00EE4F9F">
        <w:rPr>
          <w:rFonts w:ascii="Times New Roman" w:hAnsi="Times New Roman"/>
          <w:sz w:val="28"/>
          <w:szCs w:val="28"/>
        </w:rPr>
        <w:t xml:space="preserve">О </w:t>
      </w:r>
      <w:r w:rsidRPr="00EE4F9F">
        <w:rPr>
          <w:rFonts w:ascii="Times New Roman" w:hAnsi="Times New Roman"/>
          <w:bCs/>
          <w:sz w:val="28"/>
          <w:szCs w:val="28"/>
        </w:rPr>
        <w:t xml:space="preserve">внесении изменений в решение Совета народных депутатов Ростошинского сельского поселения </w:t>
      </w:r>
      <w:r w:rsidRPr="00EE4F9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EE4F9F">
        <w:rPr>
          <w:rFonts w:ascii="Times New Roman" w:hAnsi="Times New Roman"/>
          <w:bCs/>
          <w:sz w:val="28"/>
          <w:szCs w:val="28"/>
        </w:rPr>
        <w:t xml:space="preserve"> от 6.11.2015г. № 96 «</w:t>
      </w:r>
      <w:r w:rsidRPr="00EE4F9F">
        <w:rPr>
          <w:rFonts w:ascii="Times New Roman" w:hAnsi="Times New Roman"/>
          <w:sz w:val="28"/>
          <w:szCs w:val="28"/>
        </w:rPr>
        <w:t>О налоге на имущество физических лиц».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6D7D" w:rsidRDefault="00CD79CC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4.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07205" w:rsidRPr="002D0642" w:rsidRDefault="00430331" w:rsidP="00CD79CC">
      <w:pPr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</w:t>
      </w:r>
      <w:r w:rsidR="00CA1FCD">
        <w:rPr>
          <w:rFonts w:ascii="Times New Roman" w:hAnsi="Times New Roman"/>
          <w:sz w:val="28"/>
          <w:szCs w:val="28"/>
        </w:rPr>
        <w:t>Н.В.Пронина</w:t>
      </w:r>
      <w:r w:rsidR="0026528A">
        <w:rPr>
          <w:rFonts w:ascii="Times New Roman" w:hAnsi="Times New Roman"/>
          <w:sz w:val="28"/>
          <w:szCs w:val="28"/>
        </w:rPr>
        <w:t xml:space="preserve">  </w:t>
      </w:r>
    </w:p>
    <w:sectPr w:rsidR="00E07205" w:rsidRPr="002D064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3C2" w:rsidRDefault="00C053C2">
      <w:r>
        <w:separator/>
      </w:r>
    </w:p>
  </w:endnote>
  <w:endnote w:type="continuationSeparator" w:id="0">
    <w:p w:rsidR="00C053C2" w:rsidRDefault="00C0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3C2" w:rsidRDefault="00C053C2">
      <w:r>
        <w:separator/>
      </w:r>
    </w:p>
  </w:footnote>
  <w:footnote w:type="continuationSeparator" w:id="0">
    <w:p w:rsidR="00C053C2" w:rsidRDefault="00C05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B5DE3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0642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2F26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C572C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8C6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C1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053C2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1FCD"/>
    <w:rsid w:val="00CA4012"/>
    <w:rsid w:val="00CB0B6C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D79CC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43CA"/>
    <w:rsid w:val="00D355C4"/>
    <w:rsid w:val="00D35ED8"/>
    <w:rsid w:val="00D40ADD"/>
    <w:rsid w:val="00D41FA8"/>
    <w:rsid w:val="00D458FB"/>
    <w:rsid w:val="00D45A99"/>
    <w:rsid w:val="00D537DF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85951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5CF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4F9F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5418-BC02-4DA8-B649-6562E84E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rostosh.ertil</cp:lastModifiedBy>
  <cp:revision>5</cp:revision>
  <cp:lastPrinted>2025-04-02T09:37:00Z</cp:lastPrinted>
  <dcterms:created xsi:type="dcterms:W3CDTF">2025-02-06T08:47:00Z</dcterms:created>
  <dcterms:modified xsi:type="dcterms:W3CDTF">2025-04-02T09:37:00Z</dcterms:modified>
</cp:coreProperties>
</file>