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847B8D" w:rsidRDefault="002724C9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7B8D">
        <w:rPr>
          <w:rFonts w:ascii="Times New Roman" w:hAnsi="Times New Roman"/>
          <w:b/>
          <w:sz w:val="28"/>
          <w:szCs w:val="28"/>
        </w:rPr>
        <w:t>РОСТОШИНСКОГО</w:t>
      </w:r>
      <w:r w:rsidR="00BF56C2" w:rsidRPr="00847B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724C9" w:rsidRPr="00847B8D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7B8D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847B8D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7B8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847B8D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847B8D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47B8D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847B8D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847B8D" w:rsidRDefault="002724C9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847B8D">
        <w:rPr>
          <w:rFonts w:ascii="Times New Roman" w:hAnsi="Times New Roman"/>
          <w:sz w:val="28"/>
          <w:szCs w:val="28"/>
        </w:rPr>
        <w:t>от 24.01.2025</w:t>
      </w:r>
      <w:r w:rsidR="00BF56C2" w:rsidRPr="00847B8D">
        <w:rPr>
          <w:rFonts w:ascii="Times New Roman" w:hAnsi="Times New Roman"/>
          <w:sz w:val="28"/>
          <w:szCs w:val="28"/>
        </w:rPr>
        <w:t xml:space="preserve"> г.                       № </w:t>
      </w:r>
      <w:r w:rsidR="00847B8D">
        <w:rPr>
          <w:rFonts w:ascii="Times New Roman" w:hAnsi="Times New Roman"/>
          <w:sz w:val="28"/>
          <w:szCs w:val="28"/>
        </w:rPr>
        <w:t>2</w:t>
      </w:r>
    </w:p>
    <w:p w:rsidR="00BF56C2" w:rsidRPr="00D83A0F" w:rsidRDefault="002724C9" w:rsidP="00BF56C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47B8D">
        <w:rPr>
          <w:rFonts w:ascii="Times New Roman" w:hAnsi="Times New Roman"/>
          <w:sz w:val="28"/>
          <w:szCs w:val="28"/>
        </w:rPr>
        <w:t>с. Ростоши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«Положения об архиве</w:t>
      </w:r>
      <w:r w:rsidR="00EB75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4C9"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 w:rsidR="00A21C06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 поселения Эртильского муниципального района Воронежской области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847B8D" w:rsidP="00847B8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72F2D">
        <w:rPr>
          <w:rFonts w:ascii="Times New Roman" w:hAnsi="Times New Roman"/>
          <w:sz w:val="28"/>
          <w:szCs w:val="28"/>
        </w:rPr>
        <w:t>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</w:t>
      </w:r>
      <w:r>
        <w:rPr>
          <w:rFonts w:ascii="Times New Roman" w:hAnsi="Times New Roman"/>
          <w:sz w:val="28"/>
          <w:szCs w:val="28"/>
        </w:rPr>
        <w:t xml:space="preserve"> и в </w:t>
      </w:r>
      <w:r w:rsidR="00C36969" w:rsidRPr="00C36969">
        <w:rPr>
          <w:rFonts w:ascii="Times New Roman" w:hAnsi="Times New Roman"/>
          <w:sz w:val="28"/>
          <w:szCs w:val="28"/>
        </w:rPr>
        <w:t xml:space="preserve">целях приведения </w:t>
      </w:r>
      <w:r>
        <w:rPr>
          <w:rFonts w:ascii="Times New Roman" w:hAnsi="Times New Roman"/>
          <w:sz w:val="28"/>
          <w:szCs w:val="28"/>
        </w:rPr>
        <w:t xml:space="preserve">НПА </w:t>
      </w:r>
      <w:r w:rsidR="00C36969" w:rsidRPr="00C36969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</w:t>
      </w:r>
      <w:r w:rsidR="00185D8D" w:rsidRPr="00D83A0F">
        <w:rPr>
          <w:rFonts w:ascii="Times New Roman" w:hAnsi="Times New Roman"/>
          <w:sz w:val="28"/>
          <w:szCs w:val="28"/>
        </w:rPr>
        <w:t xml:space="preserve">администрация </w:t>
      </w:r>
      <w:r w:rsidR="002724C9">
        <w:rPr>
          <w:rFonts w:ascii="Times New Roman" w:hAnsi="Times New Roman"/>
          <w:sz w:val="28"/>
          <w:szCs w:val="28"/>
        </w:rPr>
        <w:t>Ростошинского</w:t>
      </w:r>
      <w:r w:rsidR="00BF56C2" w:rsidRPr="00D83A0F">
        <w:rPr>
          <w:rFonts w:ascii="Times New Roman" w:hAnsi="Times New Roman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185D8D" w:rsidRPr="00D83A0F" w:rsidRDefault="00847B8D" w:rsidP="00185D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</w:t>
      </w:r>
      <w:r w:rsidR="00185D8D"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185D8D" w:rsidRPr="00D83A0F">
        <w:rPr>
          <w:rFonts w:ascii="Times New Roman" w:hAnsi="Times New Roman"/>
          <w:sz w:val="28"/>
          <w:szCs w:val="28"/>
        </w:rPr>
        <w:t>:</w:t>
      </w:r>
    </w:p>
    <w:p w:rsidR="00590767" w:rsidRPr="00847B8D" w:rsidRDefault="00185D8D" w:rsidP="00847B8D">
      <w:pPr>
        <w:pStyle w:val="af8"/>
        <w:spacing w:line="276" w:lineRule="auto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 w:rsidRPr="00847B8D">
        <w:rPr>
          <w:rFonts w:eastAsia="Calibri" w:cs="Times New Roman"/>
          <w:kern w:val="0"/>
          <w:sz w:val="28"/>
          <w:szCs w:val="28"/>
          <w:lang w:eastAsia="en-US"/>
        </w:rPr>
        <w:t xml:space="preserve">1. </w:t>
      </w:r>
      <w:r w:rsidR="00590767" w:rsidRPr="00847B8D">
        <w:rPr>
          <w:rFonts w:eastAsia="Calibri" w:cs="Times New Roman"/>
          <w:kern w:val="0"/>
          <w:sz w:val="28"/>
          <w:szCs w:val="28"/>
          <w:lang w:eastAsia="en-US"/>
        </w:rPr>
        <w:t>Утвердить Положение об архиве администрации</w:t>
      </w:r>
      <w:r w:rsidR="002724C9" w:rsidRPr="00847B8D">
        <w:rPr>
          <w:rFonts w:eastAsia="Calibri" w:cs="Times New Roman"/>
          <w:kern w:val="0"/>
          <w:sz w:val="28"/>
          <w:szCs w:val="28"/>
          <w:lang w:eastAsia="en-US"/>
        </w:rPr>
        <w:t xml:space="preserve"> Ростошинского</w:t>
      </w:r>
      <w:r w:rsidR="00590767" w:rsidRPr="00847B8D">
        <w:rPr>
          <w:rFonts w:eastAsia="Calibri" w:cs="Times New Roman"/>
          <w:kern w:val="0"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области, согласно приложению.</w:t>
      </w:r>
    </w:p>
    <w:p w:rsidR="004B2233" w:rsidRPr="00847B8D" w:rsidRDefault="00590767" w:rsidP="00847B8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847B8D">
        <w:t>2. </w:t>
      </w:r>
      <w:r w:rsidR="004B2233" w:rsidRPr="00847B8D">
        <w:rPr>
          <w:bCs/>
        </w:rPr>
        <w:t>Настоящее постановление вступает в силу со дня его официального опубликования.</w:t>
      </w:r>
    </w:p>
    <w:p w:rsidR="002724C9" w:rsidRPr="00847B8D" w:rsidRDefault="002724C9" w:rsidP="00847B8D">
      <w:pPr>
        <w:pStyle w:val="a3"/>
        <w:spacing w:line="276" w:lineRule="auto"/>
      </w:pPr>
      <w:r w:rsidRPr="00847B8D">
        <w:t xml:space="preserve">       3.  Постановление администрации Ростошинского сельского поселения Эртильского муниципального района Воронежской области  от 10.10.2019г № 125</w:t>
      </w:r>
      <w:r w:rsidRPr="00847B8D">
        <w:rPr>
          <w:rStyle w:val="10"/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847B8D">
        <w:rPr>
          <w:rStyle w:val="10"/>
          <w:rFonts w:ascii="Times New Roman" w:eastAsia="Calibri" w:hAnsi="Times New Roman" w:cs="Times New Roman"/>
          <w:b w:val="0"/>
          <w:color w:val="000000"/>
          <w:sz w:val="28"/>
        </w:rPr>
        <w:t>«</w:t>
      </w:r>
      <w:r w:rsidRPr="00847B8D">
        <w:rPr>
          <w:rStyle w:val="afb"/>
          <w:b w:val="0"/>
          <w:color w:val="000000"/>
        </w:rPr>
        <w:t>Об утверждении Положения об архиве администрации              Ростошинского сельского поселения Эртильского муниципального района Воронежской области» считать утратившим силу.</w:t>
      </w:r>
    </w:p>
    <w:p w:rsidR="004B2233" w:rsidRPr="00847B8D" w:rsidRDefault="003C06E8" w:rsidP="00847B8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233" w:rsidRPr="00847B8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90767" w:rsidRPr="00847B8D" w:rsidRDefault="00590767" w:rsidP="00847B8D">
      <w:pPr>
        <w:pStyle w:val="af8"/>
        <w:spacing w:line="276" w:lineRule="auto"/>
        <w:rPr>
          <w:rFonts w:eastAsia="Calibri" w:cs="Times New Roman"/>
          <w:kern w:val="0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185D8D" w:rsidRPr="00D83A0F" w:rsidRDefault="002724C9" w:rsidP="002724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2724C9" w:rsidRPr="00847B8D" w:rsidRDefault="002724C9" w:rsidP="002724C9">
      <w:pPr>
        <w:pStyle w:val="a7"/>
        <w:tabs>
          <w:tab w:val="right" w:pos="-2835"/>
        </w:tabs>
        <w:ind w:left="4536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 w:rsidRPr="00847B8D">
        <w:rPr>
          <w:rFonts w:ascii="Times New Roman" w:hAnsi="Times New Roman"/>
          <w:szCs w:val="28"/>
        </w:rPr>
        <w:lastRenderedPageBreak/>
        <w:t>УТВЕРЖДЕНО</w:t>
      </w:r>
    </w:p>
    <w:p w:rsidR="002724C9" w:rsidRPr="00847B8D" w:rsidRDefault="002724C9" w:rsidP="002724C9">
      <w:pPr>
        <w:pStyle w:val="a7"/>
        <w:tabs>
          <w:tab w:val="right" w:pos="-2835"/>
        </w:tabs>
        <w:ind w:left="4536"/>
        <w:jc w:val="center"/>
        <w:rPr>
          <w:rFonts w:ascii="Times New Roman" w:hAnsi="Times New Roman"/>
          <w:szCs w:val="28"/>
        </w:rPr>
      </w:pPr>
      <w:r w:rsidRPr="00847B8D">
        <w:rPr>
          <w:rFonts w:ascii="Times New Roman" w:hAnsi="Times New Roman"/>
          <w:szCs w:val="28"/>
        </w:rPr>
        <w:t xml:space="preserve">распоряжением администрации </w:t>
      </w:r>
    </w:p>
    <w:p w:rsidR="002724C9" w:rsidRPr="00847B8D" w:rsidRDefault="002724C9" w:rsidP="002724C9">
      <w:pPr>
        <w:pStyle w:val="a7"/>
        <w:tabs>
          <w:tab w:val="right" w:pos="-2835"/>
        </w:tabs>
        <w:ind w:left="4536"/>
        <w:jc w:val="center"/>
        <w:rPr>
          <w:rFonts w:ascii="Times New Roman" w:hAnsi="Times New Roman"/>
          <w:szCs w:val="28"/>
        </w:rPr>
      </w:pPr>
      <w:r w:rsidRPr="00847B8D">
        <w:rPr>
          <w:rFonts w:ascii="Times New Roman" w:hAnsi="Times New Roman"/>
          <w:szCs w:val="28"/>
        </w:rPr>
        <w:t>Ростошинского сельского поселения Эртильского муниципального района Воронежской области</w:t>
      </w:r>
    </w:p>
    <w:p w:rsidR="002724C9" w:rsidRPr="00847B8D" w:rsidRDefault="00847B8D" w:rsidP="002724C9">
      <w:pPr>
        <w:pStyle w:val="a7"/>
        <w:tabs>
          <w:tab w:val="right" w:pos="-2835"/>
        </w:tabs>
        <w:ind w:left="453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2724C9" w:rsidRPr="00847B8D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24.01.2025</w:t>
      </w:r>
      <w:r w:rsidR="002724C9" w:rsidRPr="00847B8D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2</w:t>
      </w:r>
    </w:p>
    <w:p w:rsidR="002724C9" w:rsidRPr="00847B8D" w:rsidRDefault="002724C9" w:rsidP="002724C9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Pr="00847B8D" w:rsidRDefault="002724C9" w:rsidP="002724C9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Default="002724C9" w:rsidP="002724C9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403EF2">
        <w:rPr>
          <w:rFonts w:ascii="Times New Roman" w:hAnsi="Times New Roman"/>
          <w:b/>
          <w:bCs/>
          <w:color w:val="000000"/>
          <w:sz w:val="28"/>
          <w:szCs w:val="28"/>
        </w:rPr>
        <w:t>оложение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03EF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архиве </w:t>
      </w:r>
    </w:p>
    <w:p w:rsidR="002724C9" w:rsidRPr="005C571D" w:rsidRDefault="002724C9" w:rsidP="002724C9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571D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Ростошинского</w:t>
      </w:r>
      <w:r w:rsidRPr="005C571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724C9" w:rsidRPr="005C571D" w:rsidRDefault="002724C9" w:rsidP="002724C9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C571D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2724C9" w:rsidRPr="00403EF2" w:rsidRDefault="002724C9" w:rsidP="002724C9">
      <w:pPr>
        <w:shd w:val="clear" w:color="auto" w:fill="FFFFFF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EF2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2724C9" w:rsidRPr="00403EF2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Pr="00847B8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Положение об архиве </w:t>
      </w:r>
      <w:r>
        <w:rPr>
          <w:rFonts w:ascii="Times New Roman" w:hAnsi="Times New Roman"/>
          <w:bCs/>
          <w:sz w:val="28"/>
          <w:szCs w:val="28"/>
        </w:rPr>
        <w:t>администрации Ростошинского</w:t>
      </w:r>
      <w:r w:rsidRPr="00D72F2D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D72F2D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Примерным положением об архиве организации, утвержденным </w:t>
      </w:r>
      <w:hyperlink r:id="rId8" w:history="1">
        <w:r w:rsidRPr="00847B8D">
          <w:rPr>
            <w:rStyle w:val="af3"/>
            <w:rFonts w:ascii="Times New Roman" w:hAnsi="Times New Roman"/>
            <w:color w:val="auto"/>
            <w:sz w:val="28"/>
            <w:szCs w:val="28"/>
          </w:rPr>
          <w:t>приказом Федерального архивного агентства от 11 апреля 2018 № 4</w:t>
        </w:r>
      </w:hyperlink>
      <w:r w:rsidRPr="00847B8D">
        <w:rPr>
          <w:rFonts w:ascii="Times New Roman" w:hAnsi="Times New Roman"/>
          <w:sz w:val="28"/>
          <w:szCs w:val="28"/>
        </w:rPr>
        <w:t>2.</w:t>
      </w: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Положение распространяется на архив </w:t>
      </w:r>
      <w:r>
        <w:rPr>
          <w:rFonts w:ascii="Times New Roman" w:hAnsi="Times New Roman"/>
          <w:bCs/>
          <w:sz w:val="28"/>
          <w:szCs w:val="28"/>
        </w:rPr>
        <w:t>администрации Ростошинского</w:t>
      </w:r>
      <w:r w:rsidRPr="00D72F2D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D72F2D">
        <w:rPr>
          <w:rFonts w:ascii="Times New Roman" w:hAnsi="Times New Roman"/>
          <w:sz w:val="28"/>
          <w:szCs w:val="28"/>
        </w:rPr>
        <w:t xml:space="preserve"> (далее – 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), выступающей источником комплектования Эртильского муниципального архива Воронежской области (далее – Муниципальный архив).</w:t>
      </w: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 Ростошинского</w:t>
      </w:r>
      <w:r w:rsidRPr="00D72F2D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 (далее – Администрация)</w:t>
      </w:r>
      <w:r w:rsidRPr="00D72F2D">
        <w:rPr>
          <w:rFonts w:ascii="Times New Roman" w:hAnsi="Times New Roman"/>
          <w:sz w:val="28"/>
          <w:szCs w:val="28"/>
        </w:rPr>
        <w:t xml:space="preserve">, а также подготовку документов к передаче на постоянное хранение в Муниципальный архив, источником комплектования которого выступает </w:t>
      </w:r>
      <w:r w:rsidRPr="00D72F2D">
        <w:rPr>
          <w:rFonts w:ascii="Times New Roman" w:hAnsi="Times New Roman"/>
          <w:bCs/>
          <w:sz w:val="28"/>
          <w:szCs w:val="28"/>
        </w:rPr>
        <w:t>Администрация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bCs/>
          <w:sz w:val="28"/>
          <w:szCs w:val="28"/>
        </w:rPr>
        <w:t>Администрация</w:t>
      </w:r>
      <w:r w:rsidRPr="00D72F2D">
        <w:rPr>
          <w:rFonts w:ascii="Times New Roman" w:hAnsi="Times New Roman"/>
          <w:sz w:val="28"/>
          <w:szCs w:val="28"/>
        </w:rPr>
        <w:t xml:space="preserve"> разрабатывает положение об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Положение об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bCs/>
          <w:sz w:val="28"/>
          <w:szCs w:val="28"/>
        </w:rPr>
        <w:t>Администрация</w:t>
      </w:r>
      <w:r w:rsidRPr="00D72F2D">
        <w:rPr>
          <w:rFonts w:ascii="Times New Roman" w:hAnsi="Times New Roman"/>
          <w:sz w:val="28"/>
          <w:szCs w:val="28"/>
        </w:rPr>
        <w:t xml:space="preserve">, выступающая источником комплектования Муниципального архива, согласовывает положение об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2724C9" w:rsidRPr="00D72F2D" w:rsidRDefault="002724C9" w:rsidP="002724C9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После согласования положение об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утверждается </w:t>
      </w:r>
      <w:r w:rsidR="00571FCC">
        <w:rPr>
          <w:rFonts w:ascii="Times New Roman" w:hAnsi="Times New Roman"/>
          <w:sz w:val="28"/>
          <w:szCs w:val="28"/>
        </w:rPr>
        <w:t>постановлением</w:t>
      </w:r>
      <w:r w:rsidRPr="00D72F2D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2724C9" w:rsidRPr="00D72F2D" w:rsidRDefault="002724C9" w:rsidP="002724C9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lastRenderedPageBreak/>
        <w:t>Функции Архива Администрации осуществляет ответственное лицо, назначаемое распоряжением Администрации.</w:t>
      </w: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Pr="00D72F2D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D72F2D">
        <w:rPr>
          <w:rFonts w:ascii="Times New Roman" w:hAnsi="Times New Roman"/>
          <w:sz w:val="28"/>
          <w:szCs w:val="28"/>
        </w:rPr>
        <w:t xml:space="preserve">, локальными нормативными актами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 </w:t>
      </w:r>
    </w:p>
    <w:p w:rsidR="002724C9" w:rsidRPr="00403EF2" w:rsidRDefault="002724C9" w:rsidP="002724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724C9" w:rsidRPr="00A356F5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EF2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Состав документов Архива </w:t>
      </w:r>
      <w:r w:rsidRPr="00A356F5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2724C9" w:rsidRPr="00403EF2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хранит: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б) документы постоянного хранения и документы по личному составу фонда (ов) организаций – предшественников;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в) справочно-поисковые средства к документам и учетные документы Архива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 </w:t>
      </w:r>
    </w:p>
    <w:p w:rsidR="002724C9" w:rsidRPr="00403EF2" w:rsidRDefault="002724C9" w:rsidP="002724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724C9" w:rsidRPr="00A356F5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EF2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Задачи Архива </w:t>
      </w:r>
      <w:r w:rsidRPr="00A356F5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2724C9" w:rsidRPr="00403EF2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К задачам Архива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относятся: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7.1. Организация хранения документов, состав которых предусмотрен главой II Положения.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7.2. Комплектование Архива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документами, образовавшимися в деятельности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7.3. Учет документов, находящихся на хранении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7.4.</w:t>
      </w:r>
      <w:r w:rsidRPr="00A356F5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72F2D">
        <w:rPr>
          <w:rFonts w:ascii="Times New Roman" w:hAnsi="Times New Roman"/>
          <w:sz w:val="28"/>
          <w:szCs w:val="28"/>
        </w:rPr>
        <w:t xml:space="preserve">Использование документов, находящихся на хранении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7.5.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7.6. Контроль за формированием и оформлением дел и своевременная передача их в 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403EF2" w:rsidRDefault="002724C9" w:rsidP="002724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03EF2">
        <w:rPr>
          <w:rFonts w:ascii="Times New Roman" w:hAnsi="Times New Roman"/>
          <w:color w:val="000000"/>
          <w:sz w:val="28"/>
          <w:szCs w:val="28"/>
        </w:rPr>
        <w:t> </w:t>
      </w:r>
    </w:p>
    <w:p w:rsidR="002724C9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EF2">
        <w:rPr>
          <w:rFonts w:ascii="Times New Roman" w:hAnsi="Times New Roman"/>
          <w:b/>
          <w:bCs/>
          <w:color w:val="000000"/>
          <w:sz w:val="28"/>
          <w:szCs w:val="28"/>
        </w:rPr>
        <w:t xml:space="preserve">IV. Функции Архива </w:t>
      </w:r>
      <w:r w:rsidRPr="006E2E81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2724C9" w:rsidRPr="00403EF2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lastRenderedPageBreak/>
        <w:t xml:space="preserve">8.1.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8.2. Ведет учет документов и фондов, находящихся на хранении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8.3. Представляет в Муниципальный архив учетные сведения об объеме и составе хранящихся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Pr="00D72F2D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8.4. Систематизирует и размещает документы, поступающие на хранение в 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, образовавшиеся в ходе осуществления деятельности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8.5. Осуществляет подготовку и представляет: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а) на рассмотрение и согласование экспертной комиссии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F2D">
        <w:rPr>
          <w:rFonts w:ascii="Times New Roman" w:hAnsi="Times New Roman"/>
          <w:sz w:val="28"/>
          <w:szCs w:val="28"/>
        </w:rPr>
        <w:t>обнаружении архивных документов, пути розыска которых исчерпаны</w:t>
      </w:r>
      <w:r w:rsidRPr="00D72F2D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</w:t>
      </w:r>
      <w:r w:rsidRPr="00A356F5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72F2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F2D">
        <w:rPr>
          <w:rFonts w:ascii="Times New Roman" w:hAnsi="Times New Roman"/>
          <w:sz w:val="28"/>
          <w:szCs w:val="28"/>
        </w:rPr>
        <w:t>обнаружении документов Архивного фонда Российской Федерации, пути розыска которых исчерпаны</w:t>
      </w:r>
      <w:r w:rsidRPr="00D72F2D">
        <w:rPr>
          <w:rStyle w:val="af2"/>
          <w:rFonts w:ascii="Times New Roman" w:hAnsi="Times New Roman"/>
          <w:sz w:val="28"/>
          <w:szCs w:val="28"/>
        </w:rPr>
        <w:footnoteReference w:id="4"/>
      </w:r>
      <w:r w:rsidRPr="00D72F2D">
        <w:rPr>
          <w:rFonts w:ascii="Times New Roman" w:hAnsi="Times New Roman"/>
          <w:sz w:val="28"/>
          <w:szCs w:val="28"/>
        </w:rPr>
        <w:t>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в) на утверждение главе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8.6. Организует передачу документов Архивного фонда Российской Федерации на постоянное хранение в Муниципальный архив.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8.8. Проводит мероприятия по обеспечению сохранности документов, находящихся на хранении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8.9. Организует информирование руководства и работников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о составе и содержании документов Архива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lastRenderedPageBreak/>
        <w:t>8.10. Информирует пользователей по вопросам местонахождения архивных документов.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8.11. Организует выдачу документов во временное пользование.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8.13. Ведет учет использования документов Архива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8.14. Участвует в разработке документов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по вопросам архивного дела и делопроизводства.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8.15. Оказывает методическую помощь работникам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: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а) в составлении номенклатуры дел, формировании и оформлении дел;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б) в подготовке документов к передаче в 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.</w:t>
      </w:r>
    </w:p>
    <w:p w:rsidR="002724C9" w:rsidRPr="00403EF2" w:rsidRDefault="002724C9" w:rsidP="002724C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03EF2">
        <w:rPr>
          <w:rFonts w:ascii="Times New Roman" w:hAnsi="Times New Roman"/>
          <w:color w:val="000000"/>
          <w:sz w:val="28"/>
          <w:szCs w:val="28"/>
        </w:rPr>
        <w:t> </w:t>
      </w:r>
    </w:p>
    <w:p w:rsidR="002724C9" w:rsidRPr="001022ED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1022ED">
        <w:rPr>
          <w:rFonts w:ascii="Times New Roman" w:hAnsi="Times New Roman"/>
          <w:b/>
          <w:bCs/>
          <w:sz w:val="28"/>
          <w:szCs w:val="28"/>
        </w:rPr>
        <w:t>V. Права Архива Администрации</w:t>
      </w:r>
    </w:p>
    <w:p w:rsidR="002724C9" w:rsidRPr="00403EF2" w:rsidRDefault="002724C9" w:rsidP="002724C9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4C9" w:rsidRPr="00D72F2D" w:rsidRDefault="002724C9" w:rsidP="002724C9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имеет право: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а) представлять руководству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б) запрашивать у работников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сведения, необходимые для работы Архива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в) давать рекомендации работникам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по вопросам, относящимся к компетенции Архива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 xml:space="preserve">г) информировать работников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 xml:space="preserve"> о необходимости передачи документов в Архив </w:t>
      </w:r>
      <w:r w:rsidRPr="00D72F2D">
        <w:rPr>
          <w:rFonts w:ascii="Times New Roman" w:hAnsi="Times New Roman"/>
          <w:bCs/>
          <w:sz w:val="28"/>
          <w:szCs w:val="28"/>
        </w:rPr>
        <w:t>Администрации</w:t>
      </w:r>
      <w:r w:rsidRPr="00D72F2D">
        <w:rPr>
          <w:rFonts w:ascii="Times New Roman" w:hAnsi="Times New Roman"/>
          <w:sz w:val="28"/>
          <w:szCs w:val="28"/>
        </w:rPr>
        <w:t>;</w:t>
      </w:r>
    </w:p>
    <w:p w:rsidR="002724C9" w:rsidRPr="00D72F2D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72F2D">
        <w:rPr>
          <w:rFonts w:ascii="Times New Roman" w:hAnsi="Times New Roman"/>
          <w:sz w:val="28"/>
          <w:szCs w:val="28"/>
        </w:rPr>
        <w:t>д) принимать участие в заседаниях ЭПК управления делами Воронежской области.</w:t>
      </w:r>
    </w:p>
    <w:p w:rsidR="002724C9" w:rsidRDefault="002724C9" w:rsidP="002724C9">
      <w:pPr>
        <w:pStyle w:val="af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724C9" w:rsidRDefault="002724C9" w:rsidP="002724C9">
      <w:pPr>
        <w:pStyle w:val="af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724C9" w:rsidRPr="00433F61" w:rsidRDefault="002724C9" w:rsidP="002724C9">
      <w:pPr>
        <w:pStyle w:val="af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/>
      </w:tblPr>
      <w:tblGrid>
        <w:gridCol w:w="5103"/>
        <w:gridCol w:w="4678"/>
      </w:tblGrid>
      <w:tr w:rsidR="002724C9" w:rsidRPr="00433F61" w:rsidTr="00EC5409">
        <w:tc>
          <w:tcPr>
            <w:tcW w:w="5103" w:type="dxa"/>
          </w:tcPr>
          <w:p w:rsidR="002724C9" w:rsidRPr="00433F61" w:rsidRDefault="002724C9" w:rsidP="00EC540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2724C9" w:rsidRPr="00433F61" w:rsidRDefault="002724C9" w:rsidP="00EC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724C9" w:rsidRPr="00433F61" w:rsidRDefault="002724C9" w:rsidP="00EC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1">
              <w:rPr>
                <w:rFonts w:ascii="Times New Roman" w:hAnsi="Times New Roman"/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  <w:tr w:rsidR="002724C9" w:rsidRPr="00433F61" w:rsidTr="00EC5409">
        <w:tc>
          <w:tcPr>
            <w:tcW w:w="5103" w:type="dxa"/>
          </w:tcPr>
          <w:p w:rsidR="002724C9" w:rsidRPr="00433F61" w:rsidRDefault="002724C9" w:rsidP="00EC540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724C9" w:rsidRPr="00433F61" w:rsidRDefault="002724C9" w:rsidP="00EC540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4C9" w:rsidRPr="00403EF2" w:rsidRDefault="002724C9" w:rsidP="002724C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B7520" w:rsidRPr="002724C9" w:rsidRDefault="00EB7520" w:rsidP="002724C9">
      <w:pPr>
        <w:rPr>
          <w:lang w:eastAsia="en-US"/>
        </w:rPr>
      </w:pPr>
    </w:p>
    <w:sectPr w:rsidR="00EB7520" w:rsidRPr="002724C9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A5" w:rsidRDefault="00F143A5" w:rsidP="00575454">
      <w:r>
        <w:separator/>
      </w:r>
    </w:p>
  </w:endnote>
  <w:endnote w:type="continuationSeparator" w:id="0">
    <w:p w:rsidR="00F143A5" w:rsidRDefault="00F143A5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A5" w:rsidRDefault="00F143A5" w:rsidP="00575454">
      <w:r>
        <w:separator/>
      </w:r>
    </w:p>
  </w:footnote>
  <w:footnote w:type="continuationSeparator" w:id="0">
    <w:p w:rsidR="00F143A5" w:rsidRDefault="00F143A5" w:rsidP="00575454">
      <w:r>
        <w:continuationSeparator/>
      </w:r>
    </w:p>
  </w:footnote>
  <w:footnote w:id="1">
    <w:p w:rsidR="002724C9" w:rsidRPr="004F4DFE" w:rsidRDefault="002724C9" w:rsidP="002724C9">
      <w:pPr>
        <w:shd w:val="clear" w:color="auto" w:fill="FFFFFF"/>
        <w:rPr>
          <w:rStyle w:val="af2"/>
          <w:rFonts w:ascii="Times New Roman" w:hAnsi="Times New Roman"/>
          <w:sz w:val="20"/>
          <w:szCs w:val="20"/>
        </w:rPr>
      </w:pPr>
      <w:r w:rsidRPr="009739D7">
        <w:rPr>
          <w:rStyle w:val="af2"/>
          <w:rFonts w:ascii="Times New Roman" w:hAnsi="Times New Roman"/>
          <w:sz w:val="20"/>
          <w:szCs w:val="20"/>
        </w:rPr>
        <w:footnoteRef/>
      </w:r>
      <w:r w:rsidRPr="009739D7">
        <w:rPr>
          <w:rFonts w:ascii="Times New Roman" w:hAnsi="Times New Roman"/>
          <w:sz w:val="20"/>
          <w:szCs w:val="20"/>
        </w:rPr>
        <w:t xml:space="preserve"> </w:t>
      </w:r>
      <w:r w:rsidRPr="009739D7">
        <w:rPr>
          <w:rFonts w:ascii="Times New Roman" w:hAnsi="Times New Roman"/>
          <w:color w:val="000000"/>
          <w:sz w:val="20"/>
          <w:szCs w:val="20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2">
    <w:p w:rsidR="002724C9" w:rsidRPr="00234736" w:rsidRDefault="002724C9" w:rsidP="002724C9">
      <w:pPr>
        <w:shd w:val="clear" w:color="auto" w:fill="FFFFFF"/>
        <w:rPr>
          <w:rFonts w:ascii="Times New Roman" w:hAnsi="Times New Roman"/>
        </w:rPr>
      </w:pPr>
      <w:r w:rsidRPr="00234736">
        <w:rPr>
          <w:rStyle w:val="af2"/>
          <w:rFonts w:ascii="Times New Roman" w:hAnsi="Times New Roman"/>
          <w:sz w:val="20"/>
          <w:szCs w:val="20"/>
        </w:rPr>
        <w:footnoteRef/>
      </w:r>
      <w:r w:rsidRPr="00403EF2">
        <w:rPr>
          <w:rFonts w:ascii="Times New Roman" w:hAnsi="Times New Roman"/>
          <w:color w:val="000000"/>
          <w:sz w:val="20"/>
          <w:szCs w:val="20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2724C9" w:rsidRPr="00EF7C36" w:rsidRDefault="002724C9" w:rsidP="002724C9">
      <w:pPr>
        <w:pStyle w:val="af0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</w:rPr>
        <w:t>Подпункт «б» пункта 19 Правил, утвержденных приказом Росархива № 77.</w:t>
      </w:r>
    </w:p>
  </w:footnote>
  <w:footnote w:id="4">
    <w:p w:rsidR="002724C9" w:rsidRPr="002F151C" w:rsidRDefault="002724C9" w:rsidP="002724C9">
      <w:pPr>
        <w:pStyle w:val="af0"/>
        <w:rPr>
          <w:rFonts w:ascii="Times New Roman" w:hAnsi="Times New Roman"/>
        </w:rPr>
      </w:pPr>
      <w:r w:rsidRPr="002F151C">
        <w:rPr>
          <w:rStyle w:val="af2"/>
          <w:rFonts w:ascii="Times New Roman" w:hAnsi="Times New Roman"/>
        </w:rPr>
        <w:footnoteRef/>
      </w:r>
      <w:r w:rsidRPr="002F1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Пункты 29, 30 Правил, утвержденных приказом Росархива № 77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130"/>
    <w:rsid w:val="000141C9"/>
    <w:rsid w:val="00026A23"/>
    <w:rsid w:val="000301C5"/>
    <w:rsid w:val="000409F4"/>
    <w:rsid w:val="00043A50"/>
    <w:rsid w:val="000C3EDB"/>
    <w:rsid w:val="000E3148"/>
    <w:rsid w:val="000E4527"/>
    <w:rsid w:val="001076A6"/>
    <w:rsid w:val="00107A00"/>
    <w:rsid w:val="00140C7A"/>
    <w:rsid w:val="00173C0A"/>
    <w:rsid w:val="00185D8D"/>
    <w:rsid w:val="00195361"/>
    <w:rsid w:val="001B5CE8"/>
    <w:rsid w:val="001C6891"/>
    <w:rsid w:val="00202734"/>
    <w:rsid w:val="0022322B"/>
    <w:rsid w:val="002678E7"/>
    <w:rsid w:val="002724C9"/>
    <w:rsid w:val="00274895"/>
    <w:rsid w:val="0027752D"/>
    <w:rsid w:val="00290B75"/>
    <w:rsid w:val="002D520F"/>
    <w:rsid w:val="002D591D"/>
    <w:rsid w:val="002E205F"/>
    <w:rsid w:val="003475E2"/>
    <w:rsid w:val="00357C4C"/>
    <w:rsid w:val="00365C59"/>
    <w:rsid w:val="00383CDD"/>
    <w:rsid w:val="0038478A"/>
    <w:rsid w:val="003A1C43"/>
    <w:rsid w:val="003B1354"/>
    <w:rsid w:val="003C0414"/>
    <w:rsid w:val="003C0477"/>
    <w:rsid w:val="003C06C6"/>
    <w:rsid w:val="003C06E8"/>
    <w:rsid w:val="003D4F4A"/>
    <w:rsid w:val="003D6594"/>
    <w:rsid w:val="003F5D8E"/>
    <w:rsid w:val="00402B9F"/>
    <w:rsid w:val="00405F97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F312E"/>
    <w:rsid w:val="004F57D9"/>
    <w:rsid w:val="00506464"/>
    <w:rsid w:val="0051447E"/>
    <w:rsid w:val="005310A6"/>
    <w:rsid w:val="00571FCC"/>
    <w:rsid w:val="00574D76"/>
    <w:rsid w:val="00575454"/>
    <w:rsid w:val="00590767"/>
    <w:rsid w:val="005B260B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F180F"/>
    <w:rsid w:val="008078B7"/>
    <w:rsid w:val="008126FA"/>
    <w:rsid w:val="00827698"/>
    <w:rsid w:val="00847B8D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21C06"/>
    <w:rsid w:val="00A63307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A0EF8"/>
    <w:rsid w:val="00BA5493"/>
    <w:rsid w:val="00BB20DB"/>
    <w:rsid w:val="00BB5DAA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D1F81"/>
    <w:rsid w:val="00CD2AB1"/>
    <w:rsid w:val="00CD4716"/>
    <w:rsid w:val="00CE5DC6"/>
    <w:rsid w:val="00D0470D"/>
    <w:rsid w:val="00D83A0F"/>
    <w:rsid w:val="00DB1BB8"/>
    <w:rsid w:val="00DC2591"/>
    <w:rsid w:val="00DC6489"/>
    <w:rsid w:val="00E87ABE"/>
    <w:rsid w:val="00E939B0"/>
    <w:rsid w:val="00EA7523"/>
    <w:rsid w:val="00EB7520"/>
    <w:rsid w:val="00EF38D2"/>
    <w:rsid w:val="00EF42DA"/>
    <w:rsid w:val="00F143A5"/>
    <w:rsid w:val="00F52CFC"/>
    <w:rsid w:val="00FA267B"/>
    <w:rsid w:val="00FB6A89"/>
    <w:rsid w:val="00FC2078"/>
    <w:rsid w:val="00FC7E9C"/>
    <w:rsid w:val="00FD7088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b">
    <w:name w:val="Strong"/>
    <w:basedOn w:val="a0"/>
    <w:uiPriority w:val="22"/>
    <w:qFormat/>
    <w:rsid w:val="00272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636-9EF6-4F22-A0AC-E138213C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6</cp:revision>
  <cp:lastPrinted>2025-01-24T09:49:00Z</cp:lastPrinted>
  <dcterms:created xsi:type="dcterms:W3CDTF">2025-01-24T09:51:00Z</dcterms:created>
  <dcterms:modified xsi:type="dcterms:W3CDTF">2025-02-04T08:26:00Z</dcterms:modified>
</cp:coreProperties>
</file>