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91" w:rsidRDefault="00F41C91" w:rsidP="008618BF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618BF" w:rsidRPr="00ED7622" w:rsidRDefault="008618BF" w:rsidP="008618BF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8618BF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ED7622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F41C91" w:rsidRDefault="008618BF" w:rsidP="00C420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D76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6204">
        <w:rPr>
          <w:rFonts w:ascii="Times New Roman" w:hAnsi="Times New Roman"/>
          <w:sz w:val="28"/>
          <w:szCs w:val="28"/>
        </w:rPr>
        <w:t>2</w:t>
      </w:r>
      <w:r w:rsidR="00C97DA7">
        <w:rPr>
          <w:rFonts w:ascii="Times New Roman" w:hAnsi="Times New Roman"/>
          <w:sz w:val="28"/>
          <w:szCs w:val="28"/>
        </w:rPr>
        <w:t>8</w:t>
      </w:r>
      <w:r w:rsidR="00D16204">
        <w:rPr>
          <w:rFonts w:ascii="Times New Roman" w:hAnsi="Times New Roman"/>
          <w:sz w:val="28"/>
          <w:szCs w:val="28"/>
        </w:rPr>
        <w:t>.12.202</w:t>
      </w:r>
      <w:r w:rsidR="00DC5872">
        <w:rPr>
          <w:rFonts w:ascii="Times New Roman" w:hAnsi="Times New Roman"/>
          <w:sz w:val="28"/>
          <w:szCs w:val="28"/>
        </w:rPr>
        <w:t>4</w:t>
      </w:r>
      <w:r w:rsidR="00C42089">
        <w:rPr>
          <w:rFonts w:ascii="Times New Roman" w:hAnsi="Times New Roman"/>
          <w:sz w:val="28"/>
          <w:szCs w:val="28"/>
        </w:rPr>
        <w:t xml:space="preserve"> </w:t>
      </w:r>
      <w:r w:rsidR="00F41C91">
        <w:rPr>
          <w:rFonts w:ascii="Times New Roman" w:hAnsi="Times New Roman"/>
          <w:sz w:val="28"/>
          <w:szCs w:val="28"/>
        </w:rPr>
        <w:t xml:space="preserve">     </w:t>
      </w:r>
      <w:r w:rsidRPr="00ED7622">
        <w:rPr>
          <w:rFonts w:ascii="Times New Roman" w:hAnsi="Times New Roman"/>
          <w:sz w:val="28"/>
          <w:szCs w:val="28"/>
        </w:rPr>
        <w:t xml:space="preserve">№ </w:t>
      </w:r>
      <w:r w:rsidR="00DC5872">
        <w:rPr>
          <w:rFonts w:ascii="Times New Roman" w:hAnsi="Times New Roman"/>
          <w:sz w:val="28"/>
          <w:szCs w:val="28"/>
        </w:rPr>
        <w:t>62</w:t>
      </w:r>
    </w:p>
    <w:p w:rsidR="008618BF" w:rsidRPr="009C2CFA" w:rsidRDefault="008618BF" w:rsidP="00C42089">
      <w:pPr>
        <w:spacing w:line="360" w:lineRule="auto"/>
        <w:rPr>
          <w:rFonts w:ascii="Times New Roman" w:hAnsi="Times New Roman"/>
          <w:sz w:val="24"/>
          <w:szCs w:val="24"/>
        </w:rPr>
      </w:pPr>
      <w:r w:rsidRPr="009C2CFA">
        <w:rPr>
          <w:rFonts w:ascii="Times New Roman" w:hAnsi="Times New Roman"/>
          <w:sz w:val="24"/>
          <w:szCs w:val="24"/>
        </w:rPr>
        <w:t xml:space="preserve">            с</w:t>
      </w:r>
      <w:proofErr w:type="gramStart"/>
      <w:r w:rsidRPr="009C2CFA">
        <w:rPr>
          <w:rFonts w:ascii="Times New Roman" w:hAnsi="Times New Roman"/>
          <w:sz w:val="24"/>
          <w:szCs w:val="24"/>
        </w:rPr>
        <w:t>.Р</w:t>
      </w:r>
      <w:proofErr w:type="gramEnd"/>
      <w:r w:rsidRPr="009C2CFA">
        <w:rPr>
          <w:rFonts w:ascii="Times New Roman" w:hAnsi="Times New Roman"/>
          <w:sz w:val="24"/>
          <w:szCs w:val="24"/>
        </w:rPr>
        <w:t>остоши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 xml:space="preserve">О заключении соглашения между  </w:t>
      </w:r>
      <w:r>
        <w:rPr>
          <w:spacing w:val="0"/>
          <w:sz w:val="28"/>
          <w:szCs w:val="28"/>
        </w:rPr>
        <w:t>Ростошинским сельским поселени</w:t>
      </w:r>
      <w:r w:rsidR="00FA441A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>м</w:t>
      </w:r>
      <w:r w:rsidRPr="00602076">
        <w:rPr>
          <w:spacing w:val="0"/>
          <w:sz w:val="28"/>
          <w:szCs w:val="28"/>
        </w:rPr>
        <w:t xml:space="preserve"> Эртильского муниципального района</w:t>
      </w:r>
      <w:r w:rsidR="009237D2" w:rsidRPr="009237D2">
        <w:rPr>
          <w:spacing w:val="0"/>
          <w:sz w:val="28"/>
          <w:szCs w:val="28"/>
        </w:rPr>
        <w:t xml:space="preserve"> </w:t>
      </w:r>
      <w:r w:rsidR="009237D2">
        <w:rPr>
          <w:spacing w:val="0"/>
          <w:sz w:val="28"/>
          <w:szCs w:val="28"/>
        </w:rPr>
        <w:t xml:space="preserve">и </w:t>
      </w:r>
      <w:r w:rsidR="009237D2" w:rsidRPr="00602076">
        <w:rPr>
          <w:spacing w:val="0"/>
          <w:sz w:val="28"/>
          <w:szCs w:val="28"/>
        </w:rPr>
        <w:t>Эртильским муниципальным районом</w:t>
      </w:r>
      <w:r w:rsidRPr="00602076">
        <w:rPr>
          <w:spacing w:val="0"/>
          <w:sz w:val="28"/>
          <w:szCs w:val="28"/>
        </w:rPr>
        <w:t xml:space="preserve">  о передаче полномочий на решение вопросов местного значения в 20</w:t>
      </w:r>
      <w:r w:rsidR="009237D2">
        <w:rPr>
          <w:spacing w:val="0"/>
          <w:sz w:val="28"/>
          <w:szCs w:val="28"/>
        </w:rPr>
        <w:t>2</w:t>
      </w:r>
      <w:r w:rsidR="00DC5872">
        <w:rPr>
          <w:spacing w:val="0"/>
          <w:sz w:val="28"/>
          <w:szCs w:val="28"/>
        </w:rPr>
        <w:t>5</w:t>
      </w:r>
      <w:r w:rsidRPr="00602076">
        <w:rPr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Default="008618BF" w:rsidP="008618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18BF" w:rsidRPr="00911DBE" w:rsidRDefault="008618BF" w:rsidP="008618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A36F2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r w:rsidRPr="00AB1B5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Ростошинского сельского поселения</w:t>
      </w:r>
      <w:r w:rsidRPr="00AB1B55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B75EC7">
        <w:rPr>
          <w:rFonts w:ascii="Times New Roman" w:hAnsi="Times New Roman"/>
          <w:sz w:val="28"/>
          <w:szCs w:val="28"/>
        </w:rPr>
        <w:t xml:space="preserve"> Воронежской области, Совет</w:t>
      </w:r>
      <w:r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Ростошинского сельского поселения Эртильского</w:t>
      </w:r>
      <w:r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18BF" w:rsidRPr="00911DBE" w:rsidRDefault="008618BF" w:rsidP="008618B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соглашение между Ростошинским сельским поселением Эртильского муниципального района</w:t>
      </w:r>
      <w:r w:rsidRPr="0055716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Эртильским муниципальным районом</w:t>
      </w:r>
    </w:p>
    <w:p w:rsidR="008618BF" w:rsidRPr="00602076" w:rsidRDefault="008618BF" w:rsidP="008618B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02076"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</w:t>
      </w:r>
      <w:r w:rsidR="009237D2">
        <w:rPr>
          <w:rFonts w:ascii="Times New Roman" w:hAnsi="Times New Roman"/>
          <w:sz w:val="28"/>
          <w:szCs w:val="28"/>
        </w:rPr>
        <w:t>2</w:t>
      </w:r>
      <w:r w:rsidR="00DC5872">
        <w:rPr>
          <w:rFonts w:ascii="Times New Roman" w:hAnsi="Times New Roman"/>
          <w:sz w:val="28"/>
          <w:szCs w:val="28"/>
        </w:rPr>
        <w:t>5</w:t>
      </w:r>
      <w:r w:rsidRPr="00602076">
        <w:rPr>
          <w:rFonts w:ascii="Times New Roman" w:hAnsi="Times New Roman"/>
          <w:sz w:val="28"/>
          <w:szCs w:val="28"/>
        </w:rPr>
        <w:t xml:space="preserve"> году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t>по форме согласно приложению</w:t>
      </w:r>
      <w:r w:rsidRPr="00602076">
        <w:rPr>
          <w:rFonts w:ascii="Times New Roman" w:hAnsi="Times New Roman"/>
          <w:sz w:val="28"/>
          <w:szCs w:val="28"/>
        </w:rPr>
        <w:t>.</w:t>
      </w:r>
    </w:p>
    <w:p w:rsidR="008618BF" w:rsidRPr="00911DBE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618BF" w:rsidRDefault="008618BF" w:rsidP="008618BF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8618BF" w:rsidRDefault="008618BF" w:rsidP="008618BF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   </w:t>
      </w:r>
      <w:r w:rsidR="00E06BE7">
        <w:rPr>
          <w:rFonts w:ascii="Times New Roman" w:hAnsi="Times New Roman"/>
          <w:sz w:val="28"/>
          <w:szCs w:val="28"/>
        </w:rPr>
        <w:t>Н.В.Пронина</w:t>
      </w: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Приложение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  <w:r w:rsidR="00154AB1">
        <w:rPr>
          <w:rFonts w:ascii="Times New Roman" w:hAnsi="Times New Roman"/>
          <w:sz w:val="24"/>
          <w:szCs w:val="24"/>
        </w:rPr>
        <w:t xml:space="preserve">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 w:rsidR="00154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Ростошинского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8BF">
        <w:rPr>
          <w:rFonts w:ascii="Times New Roman" w:hAnsi="Times New Roman"/>
          <w:sz w:val="24"/>
          <w:szCs w:val="24"/>
        </w:rPr>
        <w:t xml:space="preserve"> поселения Эртильского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муниципального района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A4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6204">
        <w:rPr>
          <w:rFonts w:ascii="Times New Roman" w:hAnsi="Times New Roman"/>
          <w:sz w:val="24"/>
          <w:szCs w:val="24"/>
        </w:rPr>
        <w:t>2</w:t>
      </w:r>
      <w:r w:rsidR="00C97DA7">
        <w:rPr>
          <w:rFonts w:ascii="Times New Roman" w:hAnsi="Times New Roman"/>
          <w:sz w:val="24"/>
          <w:szCs w:val="24"/>
        </w:rPr>
        <w:t>8</w:t>
      </w:r>
      <w:r w:rsidR="00D16204">
        <w:rPr>
          <w:rFonts w:ascii="Times New Roman" w:hAnsi="Times New Roman"/>
          <w:sz w:val="24"/>
          <w:szCs w:val="24"/>
        </w:rPr>
        <w:t>.12.202</w:t>
      </w:r>
      <w:r w:rsidR="00DC58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7773">
        <w:rPr>
          <w:rFonts w:ascii="Times New Roman" w:hAnsi="Times New Roman"/>
          <w:sz w:val="24"/>
          <w:szCs w:val="24"/>
        </w:rPr>
        <w:t xml:space="preserve"> №</w:t>
      </w:r>
      <w:r w:rsidR="00C42089">
        <w:rPr>
          <w:rFonts w:ascii="Times New Roman" w:hAnsi="Times New Roman"/>
          <w:sz w:val="24"/>
          <w:szCs w:val="24"/>
        </w:rPr>
        <w:t xml:space="preserve"> </w:t>
      </w:r>
      <w:r w:rsidR="00DC5872">
        <w:rPr>
          <w:rFonts w:ascii="Times New Roman" w:hAnsi="Times New Roman"/>
          <w:sz w:val="24"/>
          <w:szCs w:val="24"/>
        </w:rPr>
        <w:t>62</w:t>
      </w:r>
      <w:r w:rsidRPr="00A67773">
        <w:rPr>
          <w:rFonts w:ascii="Times New Roman" w:hAnsi="Times New Roman"/>
          <w:sz w:val="24"/>
          <w:szCs w:val="24"/>
        </w:rPr>
        <w:t xml:space="preserve"> </w:t>
      </w:r>
    </w:p>
    <w:p w:rsidR="008618BF" w:rsidRPr="007A13EC" w:rsidRDefault="008618BF" w:rsidP="00861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СОГЛ</w:t>
      </w:r>
      <w:r w:rsidR="00B11549" w:rsidRPr="00B11549">
        <w:rPr>
          <w:b/>
          <w:spacing w:val="0"/>
          <w:sz w:val="28"/>
          <w:szCs w:val="28"/>
        </w:rPr>
        <w:t>А</w:t>
      </w:r>
      <w:r w:rsidRPr="00B11549">
        <w:rPr>
          <w:b/>
          <w:spacing w:val="0"/>
          <w:sz w:val="28"/>
          <w:szCs w:val="28"/>
        </w:rPr>
        <w:t>ШЕНИЕ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о передаче полномочий между Ростошинским сельским поселением и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Эртильским муниципальным районом на решение вопросов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местного значения в 20</w:t>
      </w:r>
      <w:r w:rsidR="009237D2" w:rsidRPr="00B11549">
        <w:rPr>
          <w:b/>
          <w:spacing w:val="0"/>
          <w:sz w:val="28"/>
          <w:szCs w:val="28"/>
        </w:rPr>
        <w:t>2</w:t>
      </w:r>
      <w:r w:rsidR="00DC5872">
        <w:rPr>
          <w:b/>
          <w:spacing w:val="0"/>
          <w:sz w:val="28"/>
          <w:szCs w:val="28"/>
        </w:rPr>
        <w:t>5</w:t>
      </w:r>
      <w:r w:rsidRPr="00B11549">
        <w:rPr>
          <w:b/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proofErr w:type="gramStart"/>
      <w:r>
        <w:rPr>
          <w:spacing w:val="0"/>
          <w:sz w:val="28"/>
          <w:szCs w:val="28"/>
        </w:rPr>
        <w:t>.Р</w:t>
      </w:r>
      <w:proofErr w:type="gramEnd"/>
      <w:r>
        <w:rPr>
          <w:spacing w:val="0"/>
          <w:sz w:val="28"/>
          <w:szCs w:val="28"/>
        </w:rPr>
        <w:t>остоши</w:t>
      </w:r>
      <w:r w:rsidRPr="00602076">
        <w:rPr>
          <w:spacing w:val="0"/>
          <w:sz w:val="28"/>
          <w:szCs w:val="28"/>
        </w:rPr>
        <w:t xml:space="preserve">                                                                     «____» ___________ года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Настоящее соглашение</w:t>
      </w:r>
      <w:r>
        <w:rPr>
          <w:spacing w:val="0"/>
          <w:sz w:val="28"/>
          <w:szCs w:val="28"/>
        </w:rPr>
        <w:t xml:space="preserve"> заключается на основании статьи</w:t>
      </w:r>
      <w:r w:rsidRPr="00602076">
        <w:rPr>
          <w:spacing w:val="0"/>
          <w:sz w:val="28"/>
          <w:szCs w:val="28"/>
        </w:rPr>
        <w:t xml:space="preserve"> 15 Федерального закона от 06.10.2003 г. №131-ФЗ «Об общих принципах организации местного самоуправления в Российской Федерации.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Ростошинское сельское</w:t>
      </w:r>
      <w:r w:rsidRPr="00602076">
        <w:rPr>
          <w:spacing w:val="0"/>
          <w:sz w:val="28"/>
          <w:szCs w:val="28"/>
        </w:rPr>
        <w:t xml:space="preserve"> поселение, именуемое в дальнейшем «Участник- 1», в лице главы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</w:t>
      </w:r>
      <w:r w:rsidR="00E06BE7">
        <w:rPr>
          <w:spacing w:val="0"/>
          <w:sz w:val="28"/>
          <w:szCs w:val="28"/>
        </w:rPr>
        <w:t>Прониной Н.В.</w:t>
      </w:r>
      <w:r>
        <w:rPr>
          <w:spacing w:val="0"/>
          <w:sz w:val="28"/>
          <w:szCs w:val="28"/>
        </w:rPr>
        <w:t>,</w:t>
      </w:r>
      <w:r w:rsidRPr="00602076">
        <w:rPr>
          <w:spacing w:val="0"/>
          <w:sz w:val="28"/>
          <w:szCs w:val="28"/>
        </w:rPr>
        <w:t xml:space="preserve"> действующего на основании Устава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с одной стороны и Эртильский муниципальный район, именуемый в дальнейшем «Участник-2», в лице главы </w:t>
      </w:r>
      <w:r>
        <w:rPr>
          <w:spacing w:val="0"/>
          <w:sz w:val="28"/>
          <w:szCs w:val="28"/>
        </w:rPr>
        <w:t xml:space="preserve">района </w:t>
      </w:r>
      <w:proofErr w:type="spellStart"/>
      <w:r w:rsidR="00FC5BAF">
        <w:rPr>
          <w:spacing w:val="0"/>
          <w:sz w:val="28"/>
          <w:szCs w:val="28"/>
        </w:rPr>
        <w:t>Лесникова</w:t>
      </w:r>
      <w:proofErr w:type="spellEnd"/>
      <w:r w:rsidR="00FC5BAF">
        <w:rPr>
          <w:spacing w:val="0"/>
          <w:sz w:val="28"/>
          <w:szCs w:val="28"/>
        </w:rPr>
        <w:t xml:space="preserve"> И.В.</w:t>
      </w:r>
      <w:r w:rsidRPr="00602076">
        <w:rPr>
          <w:spacing w:val="0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9237D2" w:rsidRPr="009237D2" w:rsidRDefault="009237D2" w:rsidP="009237D2">
      <w:pPr>
        <w:pStyle w:val="2"/>
        <w:widowControl w:val="0"/>
        <w:shd w:val="clear" w:color="auto" w:fill="auto"/>
        <w:spacing w:after="0" w:line="240" w:lineRule="auto"/>
        <w:ind w:left="52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>1.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Участник</w:t>
      </w:r>
      <w:r>
        <w:rPr>
          <w:color w:val="000000"/>
          <w:spacing w:val="0"/>
          <w:sz w:val="28"/>
          <w:szCs w:val="28"/>
          <w:lang w:eastAsia="ru-RU" w:bidi="ru-RU"/>
        </w:rPr>
        <w:t>-1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передает Участнику-2 полномочия на решение вопросов местного значения: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утверждение подготовленной на основе генерального плана поселения документации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планировке территории, выдача разрешений на строительство (за исключением случаев,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предусмотренных градостроительным кодексом Российской Федерации, иными федеральными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законами), разрешений на ввод объектов в эксплуатацию при осуществлении строительства,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реконструкции объектов капитального строительства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,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расположенных на территории поселения, прием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уведомлений о планируемом строительстве или реконструкции объектов индивидуального жилищного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строительства или садового дома, выдача уведомлений 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gramStart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соответствии указанных в уведомлениях 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планируемом строительстве параметров объекта индивидуального жилищног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о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дома, прием уведомлений об окончании строительства или реконструкции объекта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индивидуального жилищного строительства или садового дома, выдача уведомлений о соответствии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построенных или реконструированных объекта индивидуального жилищного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 требованиям законодательства о градостроительной деятельности либо о несоответствии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построенных или реконструированных объекта индивидуального жилищного строительства или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садового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дома требованиям законодательства о градостроительной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lastRenderedPageBreak/>
        <w:t>деятельности;</w:t>
      </w:r>
    </w:p>
    <w:p w:rsidR="009237D2" w:rsidRPr="009237D2" w:rsidRDefault="009237D2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осуществление иных полномочий, предусмотренных действующим законодательством, при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реализации мероприятий по территориальному планированию и градостроительной деятельности.</w:t>
      </w:r>
    </w:p>
    <w:p w:rsidR="009237D2" w:rsidRPr="009237D2" w:rsidRDefault="009237D2" w:rsidP="00B11549">
      <w:pPr>
        <w:pStyle w:val="2"/>
        <w:widowControl w:val="0"/>
        <w:numPr>
          <w:ilvl w:val="0"/>
          <w:numId w:val="4"/>
        </w:numPr>
        <w:shd w:val="clear" w:color="auto" w:fill="auto"/>
        <w:spacing w:after="0" w:line="240" w:lineRule="auto"/>
        <w:ind w:left="0" w:right="140" w:firstLine="426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Межбюджетные трансферты для осуществления передаваемых полномочий и финансовые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санкции за невыполнение соглашения не предусмотрены.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3.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</w:t>
      </w:r>
      <w:r>
        <w:rPr>
          <w:color w:val="000000"/>
          <w:spacing w:val="0"/>
          <w:sz w:val="28"/>
          <w:szCs w:val="28"/>
          <w:lang w:eastAsia="ru-RU" w:bidi="ru-RU"/>
        </w:rPr>
        <w:t>ш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ение вступает в силу с момента его подписания и действует до 31 декабря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202</w:t>
      </w:r>
      <w:r w:rsidR="00DC5872">
        <w:rPr>
          <w:color w:val="000000"/>
          <w:spacing w:val="0"/>
          <w:sz w:val="28"/>
          <w:szCs w:val="28"/>
          <w:lang w:eastAsia="ru-RU" w:bidi="ru-RU"/>
        </w:rPr>
        <w:t>5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года.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4.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соглашение может быть расторгнуто досрочно по договоренности сторон.</w:t>
      </w:r>
    </w:p>
    <w:p w:rsidR="008618BF" w:rsidRPr="00602076" w:rsidRDefault="00B11549" w:rsidP="00B11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8618BF" w:rsidRPr="00602076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 имеющих равную юридическую силу.</w:t>
      </w:r>
    </w:p>
    <w:p w:rsidR="008618BF" w:rsidRPr="00602076" w:rsidRDefault="008618BF" w:rsidP="008618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20"/>
        <w:gridCol w:w="949"/>
        <w:gridCol w:w="4584"/>
      </w:tblGrid>
      <w:tr w:rsidR="00E06BE7" w:rsidRPr="00602076" w:rsidTr="00991085">
        <w:tc>
          <w:tcPr>
            <w:tcW w:w="4361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397012 Воронежская область 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Эртильский район с</w:t>
            </w:r>
            <w:proofErr w:type="gramStart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gramEnd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остоши</w:t>
            </w:r>
          </w:p>
          <w:p w:rsidR="008618BF" w:rsidRPr="00B11549" w:rsidRDefault="00B11549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proofErr w:type="gram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.Л</w:t>
            </w:r>
            <w:proofErr w:type="gramEnd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енинская </w:t>
            </w:r>
            <w:proofErr w:type="spell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д.120</w:t>
            </w:r>
            <w:proofErr w:type="spellEnd"/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Ростошинского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поселения  </w:t>
            </w:r>
          </w:p>
          <w:p w:rsidR="008618BF" w:rsidRPr="00602076" w:rsidRDefault="008618BF" w:rsidP="00E06BE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0207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06BE7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</w:tc>
        <w:tc>
          <w:tcPr>
            <w:tcW w:w="992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8618BF" w:rsidRPr="00B11549" w:rsidRDefault="008618BF" w:rsidP="009910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397030, г. Эртиль, пл. Ленина, д. 1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FC5BA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8618BF" w:rsidP="00FC5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FC5BA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</w:tc>
      </w:tr>
    </w:tbl>
    <w:p w:rsidR="008618BF" w:rsidRPr="00712229" w:rsidRDefault="008618BF" w:rsidP="008618B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18BF" w:rsidRPr="0053257C" w:rsidRDefault="008618BF" w:rsidP="00861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8787C" w:rsidRDefault="0028787C"/>
    <w:sectPr w:rsidR="0028787C" w:rsidSect="00AB1B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50"/>
    <w:multiLevelType w:val="multilevel"/>
    <w:tmpl w:val="7DC6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826B6"/>
    <w:multiLevelType w:val="multilevel"/>
    <w:tmpl w:val="79A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027F91"/>
    <w:multiLevelType w:val="hybridMultilevel"/>
    <w:tmpl w:val="4CB66A0A"/>
    <w:lvl w:ilvl="0" w:tplc="AE7EB2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8BF"/>
    <w:rsid w:val="00154AB1"/>
    <w:rsid w:val="0028787C"/>
    <w:rsid w:val="002C1DA6"/>
    <w:rsid w:val="002E4D33"/>
    <w:rsid w:val="00523BD2"/>
    <w:rsid w:val="00547213"/>
    <w:rsid w:val="00672FAA"/>
    <w:rsid w:val="006A7455"/>
    <w:rsid w:val="006D0CD3"/>
    <w:rsid w:val="00707E75"/>
    <w:rsid w:val="008618BF"/>
    <w:rsid w:val="009237D2"/>
    <w:rsid w:val="00B11549"/>
    <w:rsid w:val="00B15E9F"/>
    <w:rsid w:val="00B95834"/>
    <w:rsid w:val="00C42089"/>
    <w:rsid w:val="00C44250"/>
    <w:rsid w:val="00C97DA7"/>
    <w:rsid w:val="00D16204"/>
    <w:rsid w:val="00D20D97"/>
    <w:rsid w:val="00D56CB3"/>
    <w:rsid w:val="00DB2DD8"/>
    <w:rsid w:val="00DC5872"/>
    <w:rsid w:val="00DD5F8B"/>
    <w:rsid w:val="00DD6471"/>
    <w:rsid w:val="00E06BE7"/>
    <w:rsid w:val="00E66B73"/>
    <w:rsid w:val="00E80B32"/>
    <w:rsid w:val="00F41C91"/>
    <w:rsid w:val="00FA441A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B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618B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18BF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rsid w:val="008618BF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8618BF"/>
    <w:pPr>
      <w:shd w:val="clear" w:color="auto" w:fill="FFFFFF"/>
      <w:spacing w:after="1140" w:line="0" w:lineRule="atLeast"/>
    </w:pPr>
    <w:rPr>
      <w:rFonts w:ascii="Times New Roman" w:eastAsia="Times New Roman" w:hAnsi="Times New Roman" w:cstheme="minorBidi"/>
      <w:spacing w:val="30"/>
      <w:sz w:val="109"/>
      <w:szCs w:val="109"/>
    </w:rPr>
  </w:style>
  <w:style w:type="paragraph" w:styleId="a6">
    <w:name w:val="Balloon Text"/>
    <w:basedOn w:val="a"/>
    <w:link w:val="a7"/>
    <w:uiPriority w:val="99"/>
    <w:semiHidden/>
    <w:unhideWhenUsed/>
    <w:rsid w:val="00B1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15</cp:revision>
  <cp:lastPrinted>2023-12-27T04:29:00Z</cp:lastPrinted>
  <dcterms:created xsi:type="dcterms:W3CDTF">2021-12-29T09:52:00Z</dcterms:created>
  <dcterms:modified xsi:type="dcterms:W3CDTF">2024-12-24T05:30:00Z</dcterms:modified>
</cp:coreProperties>
</file>