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2E" w:rsidRPr="008C642E" w:rsidRDefault="008C642E" w:rsidP="008C642E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Cs/>
          <w:i/>
          <w:caps/>
          <w:sz w:val="28"/>
          <w:szCs w:val="28"/>
          <w:lang w:eastAsia="ru-RU"/>
        </w:rPr>
      </w:pPr>
      <w:r w:rsidRPr="008C642E">
        <w:rPr>
          <w:rFonts w:ascii="Times New Roman" w:eastAsia="Times New Roman" w:hAnsi="Times New Roman" w:cs="Times New Roman"/>
          <w:bCs/>
          <w:i/>
          <w:caps/>
          <w:sz w:val="28"/>
          <w:szCs w:val="28"/>
          <w:lang w:eastAsia="ru-RU"/>
        </w:rPr>
        <w:t>ПРОЕКТ</w:t>
      </w:r>
    </w:p>
    <w:p w:rsidR="008C642E" w:rsidRPr="00D65BA6" w:rsidRDefault="008C642E" w:rsidP="008C642E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</w:t>
      </w:r>
    </w:p>
    <w:p w:rsidR="008C642E" w:rsidRPr="00D65BA6" w:rsidRDefault="008C642E" w:rsidP="008C642E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 РОСТОШИНСКОГО СЕЛЬСКОГО ПОСЕЛЕНИЯ </w:t>
      </w:r>
    </w:p>
    <w:p w:rsidR="008C642E" w:rsidRPr="00D65BA6" w:rsidRDefault="008C642E" w:rsidP="008C642E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Эртильского  муниципального  района </w:t>
      </w:r>
    </w:p>
    <w:p w:rsidR="008C642E" w:rsidRPr="00D65BA6" w:rsidRDefault="008C642E" w:rsidP="008C642E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Воронежской  области</w:t>
      </w:r>
    </w:p>
    <w:p w:rsidR="008C642E" w:rsidRPr="00D65BA6" w:rsidRDefault="008C642E" w:rsidP="008C642E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C642E" w:rsidRPr="00D65BA6" w:rsidRDefault="008C642E" w:rsidP="008C642E">
      <w:pPr>
        <w:spacing w:line="240" w:lineRule="auto"/>
        <w:ind w:right="-1759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</w:t>
      </w:r>
      <w:proofErr w:type="spellStart"/>
      <w:proofErr w:type="gramStart"/>
      <w:r w:rsidRPr="00D65B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proofErr w:type="spellEnd"/>
      <w:proofErr w:type="gramEnd"/>
      <w:r w:rsidRPr="00D65B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 С Т А Н О В Л Е Н И Е</w:t>
      </w:r>
    </w:p>
    <w:p w:rsidR="008C642E" w:rsidRPr="00D65BA6" w:rsidRDefault="008C642E" w:rsidP="008C642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8"/>
        <w:gridCol w:w="644"/>
      </w:tblGrid>
      <w:tr w:rsidR="008C642E" w:rsidRPr="00D65BA6" w:rsidTr="00345A8A">
        <w:trPr>
          <w:gridAfter w:val="1"/>
          <w:wAfter w:w="644" w:type="dxa"/>
          <w:trHeight w:val="898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от  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</w:t>
            </w:r>
            <w:r w:rsidRPr="00D65B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 № </w:t>
            </w:r>
          </w:p>
          <w:p w:rsidR="008C642E" w:rsidRPr="00D65BA6" w:rsidRDefault="008C642E" w:rsidP="00345A8A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65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65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остоши</w:t>
            </w:r>
          </w:p>
        </w:tc>
      </w:tr>
      <w:tr w:rsidR="008C642E" w:rsidRPr="00D65BA6" w:rsidTr="00345A8A">
        <w:trPr>
          <w:trHeight w:val="1390"/>
        </w:trPr>
        <w:tc>
          <w:tcPr>
            <w:tcW w:w="47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42E" w:rsidRPr="00D65BA6" w:rsidRDefault="008C642E" w:rsidP="008C64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</w:t>
            </w:r>
            <w:r w:rsidRPr="00D65BA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ценностям», решением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 от </w:t>
      </w:r>
      <w:r w:rsidRPr="00E76ADB">
        <w:rPr>
          <w:rFonts w:ascii="Times New Roman" w:hAnsi="Times New Roman" w:cs="Times New Roman"/>
          <w:sz w:val="28"/>
          <w:szCs w:val="28"/>
        </w:rPr>
        <w:t>22.11.2021  №  112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земельном контроле на территории Ростошинского сельского поселения Эртильского муниципального района Воронежской области»,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 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е т: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Программа).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Программу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 Ростошинского сельского поселения Эртильского муниципального района в сети Интернет в течение 5 дней со дня утверждения.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65BA6">
        <w:rPr>
          <w:rFonts w:ascii="Times New Roman" w:eastAsia="Times New Roman" w:hAnsi="Times New Roman" w:cs="Times New Roman"/>
          <w:sz w:val="28"/>
          <w:lang w:eastAsia="ru-RU"/>
        </w:rPr>
        <w:t xml:space="preserve">Настоящее постановление вступает в силу с момента принятия и подлежит официальному опубликованию. 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lang w:eastAsia="ru-RU"/>
        </w:rPr>
        <w:t>4.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8C642E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                                                                           Н.В.Пронина</w:t>
      </w:r>
    </w:p>
    <w:p w:rsidR="008C642E" w:rsidRDefault="008C642E" w:rsidP="008C642E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2E" w:rsidRDefault="008C642E" w:rsidP="008C642E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2E" w:rsidRPr="00D65BA6" w:rsidRDefault="008C642E" w:rsidP="008C642E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8C642E" w:rsidRPr="00D65BA6" w:rsidRDefault="008C642E" w:rsidP="008C642E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C642E" w:rsidRPr="00D65BA6" w:rsidRDefault="008C642E" w:rsidP="008C642E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Ростошинского сельского поселения </w:t>
      </w:r>
    </w:p>
    <w:p w:rsidR="008C642E" w:rsidRPr="00D65BA6" w:rsidRDefault="008C642E" w:rsidP="008C642E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 муниципального района</w:t>
      </w:r>
    </w:p>
    <w:p w:rsidR="008C642E" w:rsidRPr="00D65BA6" w:rsidRDefault="008C642E" w:rsidP="008C642E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         от  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8C642E" w:rsidRPr="00D65BA6" w:rsidRDefault="008C642E" w:rsidP="008C642E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2E" w:rsidRPr="00D65BA6" w:rsidRDefault="008C642E" w:rsidP="008C642E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2E" w:rsidRPr="00D65BA6" w:rsidRDefault="008C642E" w:rsidP="008C642E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2022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области.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2E" w:rsidRPr="00D65BA6" w:rsidRDefault="008C642E" w:rsidP="008C642E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B27CB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3.6pt;height:23.6pt"/>
        </w:pict>
      </w: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земельного законодательства в отношении объектов земельных отношений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Ростошинского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Муниципальный контроль осуществляется администрацией Ростошинского сельского поселения Эртильского муниципального района Воронежской области</w:t>
      </w:r>
      <w:r w:rsidRPr="00D65B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контрольный (надзорный) орган).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r w:rsidRPr="00B27CB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Якорь" style="width:23.6pt;height:23.6pt"/>
        </w:pict>
      </w: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5" w:history="1">
        <w:r w:rsidRPr="00D65BA6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закона</w:t>
        </w:r>
      </w:hyperlink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r w:rsidRPr="00D6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25.10.2001 № 136-ФЗ Земельный Кодекс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</w:t>
      </w:r>
      <w:hyperlink r:id="rId6" w:history="1">
        <w:r w:rsidRPr="00D65BA6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закона</w:t>
        </w:r>
      </w:hyperlink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D65B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gramEnd"/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Предметом муниципального контроля является: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исполнение решений, принимаемых по результатам контрольных мероприятий. 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D65B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контроля являются: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деятельность, действия (бездействие) контролируемых лиц в сфере землепользования,</w:t>
      </w:r>
      <w:r w:rsidRPr="00D65B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земельных отношений, расположенные в границах Ростошинского  сельского поселения Эртильского муниципального района.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2E" w:rsidRPr="00D65BA6" w:rsidRDefault="008C642E" w:rsidP="008C642E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 профилактики</w:t>
      </w:r>
    </w:p>
    <w:p w:rsidR="008C642E" w:rsidRPr="00D65BA6" w:rsidRDefault="008C642E" w:rsidP="008C642E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C642E" w:rsidRPr="00D65BA6" w:rsidRDefault="008C642E" w:rsidP="008C642E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C642E" w:rsidRPr="00D65BA6" w:rsidRDefault="008C642E" w:rsidP="008C642E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642E" w:rsidRPr="00D65BA6" w:rsidRDefault="008C642E" w:rsidP="008C642E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укрепление </w:t>
      </w: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2E" w:rsidRPr="00D65BA6" w:rsidRDefault="008C642E" w:rsidP="008C642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2E" w:rsidRPr="00D65BA6" w:rsidRDefault="008C642E" w:rsidP="008C642E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tbl>
      <w:tblPr>
        <w:tblW w:w="10622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4939"/>
        <w:gridCol w:w="2683"/>
        <w:gridCol w:w="2410"/>
      </w:tblGrid>
      <w:tr w:rsidR="008C642E" w:rsidRPr="00D65BA6" w:rsidTr="00345A8A">
        <w:trPr>
          <w:trHeight w:val="1428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spellStart"/>
            <w:proofErr w:type="gram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подразделение,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</w:t>
            </w:r>
            <w:proofErr w:type="gramEnd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реализацию</w:t>
            </w:r>
          </w:p>
        </w:tc>
      </w:tr>
      <w:tr w:rsidR="008C642E" w:rsidRPr="00D65BA6" w:rsidTr="00345A8A">
        <w:trPr>
          <w:trHeight w:val="2198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Ростошинского  сельского поселения Эртильского муниципального района Воронежской области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актуальной информации: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42E" w:rsidRPr="00D65BA6" w:rsidTr="00345A8A">
        <w:trPr>
          <w:trHeight w:val="172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земельного контроля на территории Ростошинского  сельского поселения Эртильского муниципального района Воронежской области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42E" w:rsidRPr="00D65BA6" w:rsidTr="00345A8A">
        <w:trPr>
          <w:trHeight w:val="17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 на территории Ростошинского  сельского поселения Эртильского муниципального района Воронежской области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42E" w:rsidRPr="00D65BA6" w:rsidTr="00345A8A">
        <w:trPr>
          <w:trHeight w:val="23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42E" w:rsidRPr="00D65BA6" w:rsidTr="00345A8A">
        <w:trPr>
          <w:trHeight w:val="11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42E" w:rsidRPr="00D65BA6" w:rsidTr="00345A8A">
        <w:trPr>
          <w:trHeight w:val="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42E" w:rsidRPr="00D65BA6" w:rsidTr="00345A8A">
        <w:trPr>
          <w:trHeight w:val="16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публикаций  на официальном сайте администрации Ростошинского  сельского поселения Эртильского муниципального района Воронежской области</w:t>
            </w:r>
          </w:p>
          <w:p w:rsidR="008C642E" w:rsidRPr="00D65BA6" w:rsidRDefault="008C642E" w:rsidP="00345A8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8C642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8C642E" w:rsidRPr="00D65BA6" w:rsidTr="00345A8A">
        <w:trPr>
          <w:trHeight w:val="3411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связанным с организацией и осуществлением муниципального земельного контроля на территории Ростошинского  сельского поселения Эртильского муниципального района Воронежской области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8C642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42E" w:rsidRPr="00D65BA6" w:rsidRDefault="008C642E" w:rsidP="008C642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2E" w:rsidRPr="00D65BA6" w:rsidRDefault="008C642E" w:rsidP="008C642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2E" w:rsidRPr="00D65BA6" w:rsidRDefault="008C642E" w:rsidP="008C642E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 профилактики</w:t>
      </w:r>
    </w:p>
    <w:p w:rsidR="008C642E" w:rsidRPr="00D65BA6" w:rsidRDefault="008C642E" w:rsidP="008C642E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2E" w:rsidRPr="00D65BA6" w:rsidRDefault="008C642E" w:rsidP="008C642E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6507"/>
        <w:gridCol w:w="2817"/>
      </w:tblGrid>
      <w:tr w:rsidR="008C642E" w:rsidRPr="00D65BA6" w:rsidTr="00345A8A">
        <w:trPr>
          <w:trHeight w:val="576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8C642E" w:rsidRPr="00D65BA6" w:rsidTr="00345A8A">
        <w:trPr>
          <w:trHeight w:val="2019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C642E" w:rsidRPr="00D65BA6" w:rsidRDefault="008C642E" w:rsidP="00345A8A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C642E" w:rsidRPr="00D65BA6" w:rsidTr="00345A8A">
        <w:trPr>
          <w:trHeight w:val="1276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8C642E" w:rsidRPr="00D65BA6" w:rsidRDefault="008C642E" w:rsidP="00345A8A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от числа </w:t>
            </w:r>
            <w:proofErr w:type="gramStart"/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8C642E" w:rsidRPr="00D65BA6" w:rsidTr="00345A8A">
        <w:trPr>
          <w:trHeight w:val="1276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42E" w:rsidRPr="00D65BA6" w:rsidRDefault="008C642E" w:rsidP="00345A8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мероприятий, проведенных контрольным (надзорным) органом</w:t>
            </w:r>
          </w:p>
        </w:tc>
      </w:tr>
    </w:tbl>
    <w:p w:rsidR="008C642E" w:rsidRDefault="008C642E" w:rsidP="008C642E"/>
    <w:p w:rsidR="00DF1D74" w:rsidRDefault="00DF1D74"/>
    <w:sectPr w:rsidR="00DF1D74" w:rsidSect="00FF642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6012"/>
    <w:multiLevelType w:val="multilevel"/>
    <w:tmpl w:val="2D3A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642E"/>
    <w:rsid w:val="008C642E"/>
    <w:rsid w:val="00DF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2E"/>
    <w:pPr>
      <w:spacing w:after="0"/>
      <w:ind w:firstLine="72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E52C57A115B170D4ED7F57B9E29A99F98A6CF1F9D32F8A7EB509BEEE6C59B728E502EBBD6CD1DFB6AFBD8037AA3M" TargetMode="External"/><Relationship Id="rId5" Type="http://schemas.openxmlformats.org/officeDocument/2006/relationships/hyperlink" Target="consultantplus://offline/ref=F63E52C57A115B170D4ED7F57B9E29A99F95ADCC1D9832F8A7EB509BEEE6C59B728E502EBBD6CD1DFB6AFBD8037AA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1623</Words>
  <Characters>9255</Characters>
  <Application>Microsoft Office Word</Application>
  <DocSecurity>0</DocSecurity>
  <Lines>77</Lines>
  <Paragraphs>21</Paragraphs>
  <ScaleCrop>false</ScaleCrop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dcterms:created xsi:type="dcterms:W3CDTF">2023-10-04T10:43:00Z</dcterms:created>
  <dcterms:modified xsi:type="dcterms:W3CDTF">2023-10-04T10:47:00Z</dcterms:modified>
</cp:coreProperties>
</file>